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="182" w:tblpY="-10"/>
        <w:tblW w:w="10348" w:type="dxa"/>
        <w:tblBorders>
          <w:top w:val="single" w:sz="6" w:space="0" w:color="auto"/>
          <w:bottom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962"/>
        <w:gridCol w:w="5386"/>
      </w:tblGrid>
      <w:tr w:rsidR="00686D3D" w:rsidRPr="004A45DB" w14:paraId="017B11E8" w14:textId="77777777" w:rsidTr="00652EE1">
        <w:trPr>
          <w:trHeight w:val="425"/>
        </w:trPr>
        <w:tc>
          <w:tcPr>
            <w:tcW w:w="10348" w:type="dxa"/>
            <w:gridSpan w:val="2"/>
            <w:shd w:val="clear" w:color="auto" w:fill="1F497D"/>
            <w:vAlign w:val="center"/>
          </w:tcPr>
          <w:p w14:paraId="23F17751" w14:textId="767CBC97" w:rsidR="00686D3D" w:rsidRPr="00C33999" w:rsidRDefault="00686D3D" w:rsidP="00A40079">
            <w:pPr>
              <w:ind w:right="-11"/>
              <w:jc w:val="both"/>
              <w:rPr>
                <w:rFonts w:ascii="Arial" w:eastAsia="Helvetica Neue" w:hAnsi="Arial" w:cs="Arial"/>
                <w:b/>
                <w:bCs/>
                <w:sz w:val="20"/>
                <w:szCs w:val="20"/>
                <w:lang w:val="pl-PL"/>
              </w:rPr>
            </w:pPr>
            <w:bookmarkStart w:id="0" w:name="_Hlk153288133"/>
            <w:r w:rsidRPr="00C33999">
              <w:rPr>
                <w:rFonts w:ascii="Arial" w:eastAsia="Helvetica Neue" w:hAnsi="Arial" w:cs="Arial"/>
                <w:b/>
                <w:bCs/>
                <w:color w:val="FFFFFF" w:themeColor="background1"/>
                <w:sz w:val="20"/>
                <w:szCs w:val="20"/>
                <w:lang w:val="pl-PL"/>
              </w:rPr>
              <w:t>INFORMACJE OGÓLNE</w:t>
            </w:r>
          </w:p>
        </w:tc>
      </w:tr>
      <w:tr w:rsidR="00686D3D" w:rsidRPr="004A45DB" w14:paraId="18F61894" w14:textId="77777777" w:rsidTr="00652EE1">
        <w:trPr>
          <w:trHeight w:val="567"/>
        </w:trPr>
        <w:tc>
          <w:tcPr>
            <w:tcW w:w="4962" w:type="dxa"/>
            <w:vAlign w:val="center"/>
          </w:tcPr>
          <w:p w14:paraId="696A9C96" w14:textId="3A557193" w:rsidR="00686D3D" w:rsidRPr="00C33999" w:rsidRDefault="00686D3D" w:rsidP="00C25B5B">
            <w:pPr>
              <w:ind w:left="142" w:right="-11"/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</w:pPr>
            <w:r w:rsidRPr="00C33999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>Klient</w:t>
            </w:r>
            <w:r w:rsidR="00671537" w:rsidRPr="00C33999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 xml:space="preserve"> / </w:t>
            </w:r>
            <w:r w:rsidRPr="00C33999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>Firma</w:t>
            </w:r>
          </w:p>
        </w:tc>
        <w:tc>
          <w:tcPr>
            <w:tcW w:w="5386" w:type="dxa"/>
            <w:vAlign w:val="center"/>
          </w:tcPr>
          <w:p w14:paraId="3A06263F" w14:textId="26DC78C7" w:rsidR="00686D3D" w:rsidRPr="00C33999" w:rsidRDefault="00686D3D" w:rsidP="00C25B5B">
            <w:pPr>
              <w:ind w:left="142" w:right="-11"/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</w:pPr>
          </w:p>
        </w:tc>
      </w:tr>
      <w:tr w:rsidR="00686D3D" w:rsidRPr="004A45DB" w14:paraId="290266D4" w14:textId="77777777" w:rsidTr="00652EE1">
        <w:trPr>
          <w:trHeight w:val="567"/>
        </w:trPr>
        <w:tc>
          <w:tcPr>
            <w:tcW w:w="4962" w:type="dxa"/>
            <w:vAlign w:val="center"/>
          </w:tcPr>
          <w:p w14:paraId="3419A980" w14:textId="77777777" w:rsidR="00686D3D" w:rsidRPr="00C33999" w:rsidRDefault="00686D3D" w:rsidP="00C25B5B">
            <w:pPr>
              <w:ind w:left="142" w:right="-11"/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</w:pPr>
            <w:r w:rsidRPr="00C33999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>Marka / Produkt</w:t>
            </w:r>
          </w:p>
        </w:tc>
        <w:tc>
          <w:tcPr>
            <w:tcW w:w="5386" w:type="dxa"/>
            <w:vAlign w:val="center"/>
          </w:tcPr>
          <w:p w14:paraId="57887521" w14:textId="2DEAE192" w:rsidR="00686D3D" w:rsidRPr="00C33999" w:rsidRDefault="00686D3D" w:rsidP="00C25B5B">
            <w:pPr>
              <w:ind w:left="142" w:right="-11"/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</w:pPr>
            <w:r w:rsidRPr="00C33999"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> </w:t>
            </w:r>
          </w:p>
        </w:tc>
      </w:tr>
      <w:tr w:rsidR="00686D3D" w:rsidRPr="004A45DB" w14:paraId="68A240D1" w14:textId="77777777" w:rsidTr="00652EE1">
        <w:trPr>
          <w:trHeight w:val="567"/>
        </w:trPr>
        <w:tc>
          <w:tcPr>
            <w:tcW w:w="4962" w:type="dxa"/>
            <w:vAlign w:val="center"/>
          </w:tcPr>
          <w:p w14:paraId="2AF8EB64" w14:textId="43F5FC9E" w:rsidR="00686D3D" w:rsidRPr="00C33999" w:rsidRDefault="00686D3D" w:rsidP="00C25B5B">
            <w:pPr>
              <w:ind w:left="142" w:right="-11"/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</w:pPr>
            <w:r w:rsidRPr="00C33999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>Agencja kreatywna</w:t>
            </w:r>
          </w:p>
        </w:tc>
        <w:tc>
          <w:tcPr>
            <w:tcW w:w="5386" w:type="dxa"/>
            <w:vAlign w:val="center"/>
          </w:tcPr>
          <w:p w14:paraId="2A6B121A" w14:textId="4657B5EB" w:rsidR="00686D3D" w:rsidRPr="00C33999" w:rsidRDefault="00686D3D" w:rsidP="00C25B5B">
            <w:pPr>
              <w:ind w:left="142" w:right="-11"/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</w:pPr>
          </w:p>
        </w:tc>
      </w:tr>
      <w:tr w:rsidR="00686D3D" w:rsidRPr="004A45DB" w14:paraId="09154B1E" w14:textId="77777777" w:rsidTr="00652EE1">
        <w:trPr>
          <w:trHeight w:val="567"/>
        </w:trPr>
        <w:tc>
          <w:tcPr>
            <w:tcW w:w="4962" w:type="dxa"/>
            <w:vAlign w:val="center"/>
          </w:tcPr>
          <w:p w14:paraId="339D75CE" w14:textId="77777777" w:rsidR="00686D3D" w:rsidRPr="00C33999" w:rsidRDefault="00686D3D" w:rsidP="00C25B5B">
            <w:pPr>
              <w:ind w:left="142" w:right="-11"/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</w:pPr>
            <w:r w:rsidRPr="00C33999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>Tytuł projektu</w:t>
            </w:r>
          </w:p>
        </w:tc>
        <w:tc>
          <w:tcPr>
            <w:tcW w:w="5386" w:type="dxa"/>
            <w:vAlign w:val="center"/>
          </w:tcPr>
          <w:p w14:paraId="3ABD3E8C" w14:textId="76E0E6D5" w:rsidR="00686D3D" w:rsidRPr="00C33999" w:rsidRDefault="00686D3D" w:rsidP="00C25B5B">
            <w:pPr>
              <w:ind w:left="142" w:right="-11"/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</w:pPr>
          </w:p>
        </w:tc>
      </w:tr>
      <w:tr w:rsidR="00686D3D" w:rsidRPr="003A4F54" w14:paraId="29FBAEEC" w14:textId="77777777" w:rsidTr="00652EE1">
        <w:trPr>
          <w:trHeight w:val="567"/>
        </w:trPr>
        <w:tc>
          <w:tcPr>
            <w:tcW w:w="4962" w:type="dxa"/>
            <w:vAlign w:val="center"/>
          </w:tcPr>
          <w:p w14:paraId="10EF719A" w14:textId="77777777" w:rsidR="00686D3D" w:rsidRPr="00C33999" w:rsidRDefault="00686D3D" w:rsidP="00C25B5B">
            <w:pPr>
              <w:ind w:left="142" w:right="-11"/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</w:pPr>
            <w:r w:rsidRPr="00C33999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>Rodzaj projektu</w:t>
            </w:r>
          </w:p>
        </w:tc>
        <w:tc>
          <w:tcPr>
            <w:tcW w:w="5386" w:type="dxa"/>
            <w:vAlign w:val="center"/>
          </w:tcPr>
          <w:p w14:paraId="4CE5E129" w14:textId="5FC68736" w:rsidR="00686D3D" w:rsidRPr="00C33999" w:rsidRDefault="00686D3D" w:rsidP="00C25B5B">
            <w:pPr>
              <w:ind w:left="142" w:right="-11"/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</w:pPr>
            <w:r w:rsidRPr="00C33999"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 xml:space="preserve">np. film wizerunkowy, film </w:t>
            </w:r>
            <w:proofErr w:type="spellStart"/>
            <w:r w:rsidRPr="00C33999"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>contentowy</w:t>
            </w:r>
            <w:proofErr w:type="spellEnd"/>
            <w:r w:rsidRPr="00C33999"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>, seria filmów</w:t>
            </w:r>
            <w:r w:rsidR="00C57420"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>,</w:t>
            </w:r>
            <w:r w:rsidRPr="00C33999"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 xml:space="preserve"> itp.</w:t>
            </w:r>
          </w:p>
        </w:tc>
      </w:tr>
      <w:tr w:rsidR="00686D3D" w:rsidRPr="003A4F54" w14:paraId="2ABD339A" w14:textId="77777777" w:rsidTr="00652EE1">
        <w:trPr>
          <w:trHeight w:val="567"/>
        </w:trPr>
        <w:tc>
          <w:tcPr>
            <w:tcW w:w="4962" w:type="dxa"/>
            <w:vAlign w:val="center"/>
          </w:tcPr>
          <w:p w14:paraId="37726316" w14:textId="4E9772C5" w:rsidR="00686D3D" w:rsidRPr="00C33999" w:rsidRDefault="000207B5" w:rsidP="00C25B5B">
            <w:pPr>
              <w:ind w:left="142" w:right="-11"/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</w:pPr>
            <w:r w:rsidRPr="00C33999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>Liczba</w:t>
            </w:r>
            <w:r w:rsidR="00686D3D" w:rsidRPr="00C33999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 xml:space="preserve"> filmów</w:t>
            </w:r>
            <w:r w:rsidR="00671537" w:rsidRPr="00C33999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 xml:space="preserve"> / </w:t>
            </w:r>
            <w:r w:rsidR="00686D3D" w:rsidRPr="00C33999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 xml:space="preserve">długość filmów </w:t>
            </w:r>
            <w:r w:rsidR="00671537" w:rsidRPr="00C33999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>/</w:t>
            </w:r>
            <w:r w:rsidR="00686D3D" w:rsidRPr="00C33999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C33999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>liczba</w:t>
            </w:r>
            <w:r w:rsidR="00686D3D" w:rsidRPr="00C33999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 xml:space="preserve"> wersji </w:t>
            </w:r>
          </w:p>
        </w:tc>
        <w:tc>
          <w:tcPr>
            <w:tcW w:w="5386" w:type="dxa"/>
            <w:vAlign w:val="center"/>
          </w:tcPr>
          <w:p w14:paraId="3A50042E" w14:textId="5E3E037F" w:rsidR="00686D3D" w:rsidRPr="00C33999" w:rsidRDefault="00686D3D" w:rsidP="00C25B5B">
            <w:pPr>
              <w:ind w:left="142" w:right="-11"/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</w:pPr>
            <w:r w:rsidRPr="00C33999"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>np. 3 filmy o długościach 30" i 2 x 15" jako skróty montażowe</w:t>
            </w:r>
            <w:r w:rsidR="00C57420"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>,</w:t>
            </w:r>
            <w:r w:rsidRPr="00C33999"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 xml:space="preserve"> w dwóch wersjach językowych PL i ENG </w:t>
            </w:r>
          </w:p>
        </w:tc>
      </w:tr>
      <w:tr w:rsidR="001F1D0A" w:rsidRPr="003A4F54" w14:paraId="5BAF67E0" w14:textId="77777777" w:rsidTr="00652EE1">
        <w:trPr>
          <w:trHeight w:val="567"/>
        </w:trPr>
        <w:tc>
          <w:tcPr>
            <w:tcW w:w="4962" w:type="dxa"/>
            <w:vAlign w:val="center"/>
          </w:tcPr>
          <w:p w14:paraId="3C0CEFB2" w14:textId="538D414B" w:rsidR="001F1D0A" w:rsidRPr="00C33999" w:rsidRDefault="001F1D0A" w:rsidP="00C25B5B">
            <w:pPr>
              <w:ind w:left="142" w:right="-11"/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 xml:space="preserve">Sesja fotograficzna / KV / </w:t>
            </w:r>
            <w:proofErr w:type="spellStart"/>
            <w:r w:rsidR="003D3548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>d</w:t>
            </w:r>
            <w:r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>igitale</w:t>
            </w:r>
            <w:proofErr w:type="spellEnd"/>
          </w:p>
        </w:tc>
        <w:tc>
          <w:tcPr>
            <w:tcW w:w="5386" w:type="dxa"/>
            <w:vAlign w:val="center"/>
          </w:tcPr>
          <w:p w14:paraId="575464E4" w14:textId="59F1DE4A" w:rsidR="001F1D0A" w:rsidRPr="00C33999" w:rsidRDefault="001F1D0A" w:rsidP="00C25B5B">
            <w:pPr>
              <w:ind w:left="142" w:right="-11"/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</w:pPr>
            <w:r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 xml:space="preserve">np. liczba zdjęć/ </w:t>
            </w:r>
            <w:proofErr w:type="spellStart"/>
            <w:r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>digitali</w:t>
            </w:r>
            <w:proofErr w:type="spellEnd"/>
            <w:r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>, czy sesja ma</w:t>
            </w:r>
            <w:r w:rsidR="003D3548"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>być zorganizowana na planie reklamy TV</w:t>
            </w:r>
            <w:r w:rsidR="00654269"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>, itp.</w:t>
            </w:r>
          </w:p>
        </w:tc>
      </w:tr>
      <w:tr w:rsidR="001B7C16" w:rsidRPr="003109B2" w14:paraId="18746A56" w14:textId="77777777" w:rsidTr="00652EE1">
        <w:trPr>
          <w:trHeight w:val="624"/>
        </w:trPr>
        <w:tc>
          <w:tcPr>
            <w:tcW w:w="4962" w:type="dxa"/>
            <w:vAlign w:val="center"/>
          </w:tcPr>
          <w:p w14:paraId="25B54FC2" w14:textId="66EB2960" w:rsidR="001B7C16" w:rsidRPr="00652EE1" w:rsidRDefault="00AA0B1F" w:rsidP="00AA0B1F">
            <w:pPr>
              <w:ind w:right="-11"/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</w:pPr>
            <w:r w:rsidRPr="00652EE1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 xml:space="preserve">  </w:t>
            </w:r>
            <w:proofErr w:type="spellStart"/>
            <w:r w:rsidR="001B7C16" w:rsidRPr="00652EE1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>Collect</w:t>
            </w:r>
            <w:proofErr w:type="spellEnd"/>
            <w:r w:rsidR="001B7C16" w:rsidRPr="00652EE1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 xml:space="preserve"> online do adaptacji na rynki zagraniczne</w:t>
            </w:r>
          </w:p>
        </w:tc>
        <w:tc>
          <w:tcPr>
            <w:tcW w:w="5386" w:type="dxa"/>
            <w:vAlign w:val="center"/>
          </w:tcPr>
          <w:p w14:paraId="37C194C0" w14:textId="77777777" w:rsidR="001B7C16" w:rsidRPr="003109B2" w:rsidRDefault="001B7C16" w:rsidP="001B7C16">
            <w:pPr>
              <w:ind w:left="176" w:right="-11"/>
              <w:rPr>
                <w:rFonts w:ascii="Arial" w:eastAsia="Helvetica Neue Light" w:hAnsi="Arial" w:cs="Arial"/>
                <w:bCs/>
                <w:i/>
                <w:iCs/>
                <w:color w:val="548DD4" w:themeColor="text2" w:themeTint="99"/>
                <w:sz w:val="20"/>
                <w:szCs w:val="20"/>
                <w:lang w:val="pl-PL"/>
              </w:rPr>
            </w:pPr>
            <w:r w:rsidRPr="00652EE1"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>tak/nie</w:t>
            </w:r>
          </w:p>
        </w:tc>
      </w:tr>
      <w:tr w:rsidR="00686D3D" w:rsidRPr="004A45DB" w14:paraId="6FC0C331" w14:textId="77777777" w:rsidTr="00652EE1">
        <w:trPr>
          <w:trHeight w:val="567"/>
        </w:trPr>
        <w:tc>
          <w:tcPr>
            <w:tcW w:w="4962" w:type="dxa"/>
            <w:vAlign w:val="center"/>
          </w:tcPr>
          <w:p w14:paraId="37715B16" w14:textId="77777777" w:rsidR="00686D3D" w:rsidRPr="00C33999" w:rsidRDefault="00686D3D" w:rsidP="00C25B5B">
            <w:pPr>
              <w:ind w:left="142" w:right="-11"/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</w:pPr>
            <w:r w:rsidRPr="00C33999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>Lista załączników do briefu</w:t>
            </w:r>
          </w:p>
        </w:tc>
        <w:tc>
          <w:tcPr>
            <w:tcW w:w="5386" w:type="dxa"/>
            <w:vAlign w:val="center"/>
          </w:tcPr>
          <w:p w14:paraId="12C0210E" w14:textId="77777777" w:rsidR="00686D3D" w:rsidRPr="00C33999" w:rsidRDefault="00686D3D" w:rsidP="00C25B5B">
            <w:pPr>
              <w:ind w:left="142" w:right="-11"/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</w:pPr>
            <w:r w:rsidRPr="00C33999"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 xml:space="preserve">np. skrypt, </w:t>
            </w:r>
            <w:proofErr w:type="spellStart"/>
            <w:r w:rsidRPr="00C33999"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>storyboard</w:t>
            </w:r>
            <w:proofErr w:type="spellEnd"/>
            <w:r w:rsidRPr="00C33999"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>, harmonogram</w:t>
            </w:r>
          </w:p>
        </w:tc>
      </w:tr>
      <w:tr w:rsidR="00E04C84" w:rsidRPr="003A4F54" w14:paraId="7E10F64D" w14:textId="77777777" w:rsidTr="00652EE1">
        <w:trPr>
          <w:trHeight w:val="425"/>
        </w:trPr>
        <w:tc>
          <w:tcPr>
            <w:tcW w:w="10348" w:type="dxa"/>
            <w:gridSpan w:val="2"/>
            <w:shd w:val="clear" w:color="auto" w:fill="1F497D"/>
            <w:vAlign w:val="center"/>
          </w:tcPr>
          <w:p w14:paraId="510D15FA" w14:textId="77777777" w:rsidR="00686D3D" w:rsidRPr="00C33999" w:rsidRDefault="00686D3D" w:rsidP="00C25B5B">
            <w:pPr>
              <w:ind w:left="142" w:right="-11"/>
              <w:rPr>
                <w:rFonts w:ascii="Arial" w:eastAsia="Helvetica Neue Light" w:hAnsi="Arial" w:cs="Arial"/>
                <w:b/>
                <w:bCs/>
                <w:color w:val="FFFFFF" w:themeColor="background1"/>
                <w:sz w:val="20"/>
                <w:szCs w:val="20"/>
                <w:lang w:val="pl-PL"/>
              </w:rPr>
            </w:pPr>
            <w:r w:rsidRPr="00C33999">
              <w:rPr>
                <w:rFonts w:ascii="Arial" w:eastAsia="Helvetica Neue Light" w:hAnsi="Arial" w:cs="Arial"/>
                <w:b/>
                <w:bCs/>
                <w:color w:val="FFFFFF" w:themeColor="background1"/>
                <w:sz w:val="20"/>
                <w:szCs w:val="20"/>
                <w:lang w:val="pl-PL"/>
              </w:rPr>
              <w:t>DOMY PRODUKCYJNE ZAPROSZONE DO PRZETARGU ORAZ ETAP ZAAWANSOWANIA PROJEKTU</w:t>
            </w:r>
          </w:p>
        </w:tc>
      </w:tr>
      <w:tr w:rsidR="00686D3D" w:rsidRPr="003A4F54" w14:paraId="7014688B" w14:textId="77777777" w:rsidTr="00652EE1">
        <w:trPr>
          <w:trHeight w:val="794"/>
        </w:trPr>
        <w:tc>
          <w:tcPr>
            <w:tcW w:w="4962" w:type="dxa"/>
            <w:vAlign w:val="center"/>
          </w:tcPr>
          <w:p w14:paraId="6BC5EA0C" w14:textId="222A0DE1" w:rsidR="00686D3D" w:rsidRPr="00C33999" w:rsidRDefault="00686D3D" w:rsidP="00C25B5B">
            <w:pPr>
              <w:ind w:left="142" w:right="-11"/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</w:pPr>
            <w:r w:rsidRPr="00C33999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>Liczba domów</w:t>
            </w:r>
            <w:r w:rsidR="00932D19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 xml:space="preserve"> produkcyjnych zaproszonych do przetargu</w:t>
            </w:r>
          </w:p>
        </w:tc>
        <w:tc>
          <w:tcPr>
            <w:tcW w:w="5386" w:type="dxa"/>
            <w:vAlign w:val="center"/>
          </w:tcPr>
          <w:p w14:paraId="22B0B4CA" w14:textId="538518D6" w:rsidR="00686D3D" w:rsidRPr="00854C1D" w:rsidRDefault="00FE2D8B" w:rsidP="00C25B5B">
            <w:pPr>
              <w:ind w:left="142" w:right="-11"/>
              <w:rPr>
                <w:rFonts w:ascii="Arial" w:eastAsia="Helvetica Neue Light" w:hAnsi="Arial" w:cs="Arial"/>
                <w:i/>
                <w:iCs/>
                <w:color w:val="EE0000"/>
                <w:sz w:val="20"/>
                <w:szCs w:val="20"/>
                <w:lang w:val="pl-PL"/>
              </w:rPr>
            </w:pPr>
            <w:r w:rsidRPr="00C33999"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>P</w:t>
            </w:r>
            <w:r w:rsidR="00966F3F" w:rsidRPr="00C33999"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>roszę podać liczbę domów produkcyjnych, które są zaproszone do przetargu</w:t>
            </w:r>
            <w:r w:rsidRPr="00C33999"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>.</w:t>
            </w:r>
          </w:p>
        </w:tc>
      </w:tr>
      <w:tr w:rsidR="00686D3D" w:rsidRPr="003A4F54" w14:paraId="4AF98B45" w14:textId="77777777" w:rsidTr="00652EE1">
        <w:trPr>
          <w:trHeight w:val="1021"/>
        </w:trPr>
        <w:tc>
          <w:tcPr>
            <w:tcW w:w="4962" w:type="dxa"/>
            <w:vAlign w:val="center"/>
          </w:tcPr>
          <w:p w14:paraId="661B9B67" w14:textId="77777777" w:rsidR="000207B5" w:rsidRPr="00C33999" w:rsidRDefault="00686D3D" w:rsidP="00C25B5B">
            <w:pPr>
              <w:ind w:left="142" w:right="-11"/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</w:pPr>
            <w:r w:rsidRPr="00C33999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 xml:space="preserve">Nazwy domów produkcyjnych </w:t>
            </w:r>
            <w:r w:rsidR="00557758" w:rsidRPr="00C33999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 xml:space="preserve">zaproszonych </w:t>
            </w:r>
          </w:p>
          <w:p w14:paraId="59FBA16B" w14:textId="15367B0F" w:rsidR="00686D3D" w:rsidRPr="00C33999" w:rsidRDefault="00557758" w:rsidP="00C25B5B">
            <w:pPr>
              <w:ind w:left="142" w:right="-11"/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</w:pPr>
            <w:r w:rsidRPr="00C33999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>do przetargu</w:t>
            </w:r>
          </w:p>
        </w:tc>
        <w:tc>
          <w:tcPr>
            <w:tcW w:w="5386" w:type="dxa"/>
            <w:vAlign w:val="center"/>
          </w:tcPr>
          <w:p w14:paraId="256C68B4" w14:textId="2F16CCEA" w:rsidR="00686D3D" w:rsidRPr="00C33999" w:rsidRDefault="001666FF" w:rsidP="00C25B5B">
            <w:pPr>
              <w:ind w:left="142" w:right="-11"/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</w:pPr>
            <w:r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 xml:space="preserve">Ta informacja pozwala </w:t>
            </w:r>
            <w:r w:rsidR="00966F3F" w:rsidRPr="00C33999"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 xml:space="preserve">zaproszonym do przetargu podjąć świadomą decyzję biznesową o przystąpieniu do przetargu oraz przygotować ofertę odpowiadającą wymogom </w:t>
            </w:r>
            <w:r w:rsidR="003D3548"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>k</w:t>
            </w:r>
            <w:r w:rsidR="00966F3F" w:rsidRPr="00C33999"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>lienta</w:t>
            </w:r>
            <w:r w:rsidR="00FE2D8B" w:rsidRPr="00C33999"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>.</w:t>
            </w:r>
          </w:p>
        </w:tc>
      </w:tr>
      <w:tr w:rsidR="001D4B34" w:rsidRPr="003A4F54" w14:paraId="28F77E21" w14:textId="77777777" w:rsidTr="00652EE1">
        <w:trPr>
          <w:trHeight w:val="794"/>
        </w:trPr>
        <w:tc>
          <w:tcPr>
            <w:tcW w:w="4962" w:type="dxa"/>
            <w:vAlign w:val="center"/>
          </w:tcPr>
          <w:p w14:paraId="5E26606F" w14:textId="77777777" w:rsidR="001D4B34" w:rsidRDefault="001D4B34" w:rsidP="001D4B34">
            <w:pPr>
              <w:ind w:left="142" w:right="-11"/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</w:pPr>
          </w:p>
          <w:p w14:paraId="014E6349" w14:textId="77777777" w:rsidR="001D4B34" w:rsidRDefault="001D4B34" w:rsidP="001D4B34">
            <w:pPr>
              <w:ind w:left="142" w:right="-11"/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</w:pPr>
            <w:r w:rsidRPr="00652EE1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>Czy w przetargu bierze udział wew. dom produkcyjny agencji/ klienta lub studio kapitałowo powiązane z agencją lub klientem?</w:t>
            </w:r>
          </w:p>
          <w:p w14:paraId="58943E19" w14:textId="77777777" w:rsidR="001D4B34" w:rsidRPr="00C33999" w:rsidRDefault="001D4B34" w:rsidP="001D4B34">
            <w:pPr>
              <w:ind w:left="142" w:right="-11"/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386" w:type="dxa"/>
            <w:vAlign w:val="center"/>
          </w:tcPr>
          <w:p w14:paraId="4A1F2C68" w14:textId="2E4B1C6C" w:rsidR="001D4B34" w:rsidRPr="00C33999" w:rsidRDefault="003A4F54" w:rsidP="001D4B34">
            <w:pPr>
              <w:ind w:left="142" w:right="-11"/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</w:pPr>
            <w:r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 xml:space="preserve">To </w:t>
            </w:r>
            <w:r w:rsidR="00143C03"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>i</w:t>
            </w:r>
            <w:r w:rsidR="00874DF4"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 xml:space="preserve">nformacja istotna </w:t>
            </w:r>
            <w:r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>dla</w:t>
            </w:r>
            <w:r w:rsidR="00874DF4"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 xml:space="preserve"> </w:t>
            </w:r>
            <w:r w:rsidR="001C0286"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>transparentności procesu przetargowego</w:t>
            </w:r>
            <w:r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>.</w:t>
            </w:r>
          </w:p>
        </w:tc>
      </w:tr>
      <w:tr w:rsidR="001D4B34" w:rsidRPr="004A45DB" w14:paraId="63120738" w14:textId="77777777" w:rsidTr="00652EE1">
        <w:trPr>
          <w:trHeight w:val="680"/>
        </w:trPr>
        <w:tc>
          <w:tcPr>
            <w:tcW w:w="4962" w:type="dxa"/>
            <w:vAlign w:val="center"/>
          </w:tcPr>
          <w:p w14:paraId="23C63DA0" w14:textId="1B4C7118" w:rsidR="001D4B34" w:rsidRPr="00F81305" w:rsidRDefault="001D4B34" w:rsidP="001D4B34">
            <w:pPr>
              <w:ind w:left="142" w:right="-11"/>
              <w:rPr>
                <w:rFonts w:ascii="Arial" w:eastAsia="Helvetica Neue Light" w:hAnsi="Arial" w:cs="Arial"/>
                <w:b/>
                <w:bCs/>
                <w:color w:val="EE0000"/>
                <w:sz w:val="20"/>
                <w:szCs w:val="20"/>
                <w:lang w:val="pl-PL"/>
              </w:rPr>
            </w:pPr>
            <w:r w:rsidRPr="00C33999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 xml:space="preserve">Czy </w:t>
            </w:r>
            <w:r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>k</w:t>
            </w:r>
            <w:r w:rsidRPr="00C33999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>lient zaakceptował scenariusz/e</w:t>
            </w:r>
            <w:r w:rsidR="006E70DB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 xml:space="preserve"> i kieruje projekt do realizacji?</w:t>
            </w:r>
          </w:p>
        </w:tc>
        <w:tc>
          <w:tcPr>
            <w:tcW w:w="5386" w:type="dxa"/>
            <w:vAlign w:val="center"/>
          </w:tcPr>
          <w:p w14:paraId="0736F999" w14:textId="3E1133A0" w:rsidR="001D4B34" w:rsidRPr="00C33999" w:rsidRDefault="001D4B34" w:rsidP="001D4B34">
            <w:pPr>
              <w:ind w:left="142" w:right="-11"/>
              <w:rPr>
                <w:rFonts w:ascii="Arial" w:eastAsia="Helvetica Neue Light" w:hAnsi="Arial" w:cs="Arial"/>
                <w:b/>
                <w:bCs/>
                <w:color w:val="548DD4" w:themeColor="text2" w:themeTint="99"/>
                <w:sz w:val="20"/>
                <w:szCs w:val="20"/>
                <w:lang w:val="pl-PL"/>
              </w:rPr>
            </w:pPr>
            <w:r w:rsidRPr="00C33999"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>tak/nie</w:t>
            </w:r>
          </w:p>
        </w:tc>
      </w:tr>
      <w:tr w:rsidR="001D4B34" w:rsidRPr="003A4F54" w14:paraId="6F0C0B4C" w14:textId="77777777" w:rsidTr="00652EE1">
        <w:trPr>
          <w:trHeight w:val="425"/>
        </w:trPr>
        <w:tc>
          <w:tcPr>
            <w:tcW w:w="10348" w:type="dxa"/>
            <w:gridSpan w:val="2"/>
            <w:shd w:val="clear" w:color="auto" w:fill="1F497D"/>
            <w:vAlign w:val="center"/>
          </w:tcPr>
          <w:p w14:paraId="45ABE8BA" w14:textId="77777777" w:rsidR="001D4B34" w:rsidRPr="00C33999" w:rsidRDefault="001D4B34" w:rsidP="001D4B34">
            <w:pPr>
              <w:ind w:left="142" w:right="-11"/>
              <w:rPr>
                <w:rFonts w:ascii="Arial" w:eastAsia="Helvetica Neue" w:hAnsi="Arial" w:cs="Arial"/>
                <w:b/>
                <w:bCs/>
                <w:color w:val="FFFFFF" w:themeColor="background1"/>
                <w:sz w:val="20"/>
                <w:szCs w:val="20"/>
                <w:lang w:val="pl-PL"/>
              </w:rPr>
            </w:pPr>
            <w:r w:rsidRPr="00C33999">
              <w:rPr>
                <w:rFonts w:ascii="Arial" w:eastAsia="Helvetica Neue" w:hAnsi="Arial" w:cs="Arial"/>
                <w:b/>
                <w:bCs/>
                <w:color w:val="FFFFFF" w:themeColor="background1"/>
                <w:sz w:val="20"/>
                <w:szCs w:val="20"/>
                <w:lang w:val="pl-PL"/>
              </w:rPr>
              <w:t>ZESPÓŁ OCENIAJĄCY PRZETARG ORAZ KRYTERIA JEGO OCENY</w:t>
            </w:r>
          </w:p>
        </w:tc>
      </w:tr>
      <w:tr w:rsidR="001D4B34" w:rsidRPr="004A45DB" w14:paraId="1ECE94E9" w14:textId="77777777" w:rsidTr="00652EE1">
        <w:trPr>
          <w:trHeight w:val="1150"/>
        </w:trPr>
        <w:tc>
          <w:tcPr>
            <w:tcW w:w="4962" w:type="dxa"/>
            <w:vAlign w:val="center"/>
          </w:tcPr>
          <w:p w14:paraId="424963EC" w14:textId="77777777" w:rsidR="001D4B34" w:rsidRPr="00C33999" w:rsidRDefault="001D4B34" w:rsidP="001D4B34">
            <w:pPr>
              <w:ind w:left="142" w:right="-11"/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</w:pPr>
            <w:r w:rsidRPr="00C33999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>Osoba odpowiedzialna</w:t>
            </w:r>
          </w:p>
          <w:p w14:paraId="3C1A59BF" w14:textId="59AB3FC3" w:rsidR="001D4B34" w:rsidRPr="00C33999" w:rsidRDefault="001D4B34" w:rsidP="001D4B34">
            <w:pPr>
              <w:ind w:left="142" w:right="-11"/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</w:pPr>
            <w:r w:rsidRPr="00C33999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 xml:space="preserve">z </w:t>
            </w:r>
            <w:r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>d</w:t>
            </w:r>
            <w:r w:rsidRPr="00C33999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 xml:space="preserve">ziału </w:t>
            </w:r>
            <w:r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>m</w:t>
            </w:r>
            <w:r w:rsidRPr="00C33999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 xml:space="preserve">arketingu </w:t>
            </w:r>
            <w:r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>k</w:t>
            </w:r>
            <w:r w:rsidRPr="00C33999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>lienta</w:t>
            </w:r>
          </w:p>
          <w:p w14:paraId="59F1C708" w14:textId="0E43A9BD" w:rsidR="001D4B34" w:rsidRPr="00C33999" w:rsidRDefault="001D4B34" w:rsidP="001D4B34">
            <w:pPr>
              <w:ind w:left="142" w:right="-11"/>
              <w:rPr>
                <w:rFonts w:ascii="Arial" w:eastAsia="Helvetica Neue Light" w:hAnsi="Arial" w:cs="Arial"/>
                <w:b/>
                <w:bCs/>
                <w:strike/>
                <w:sz w:val="20"/>
                <w:szCs w:val="20"/>
                <w:lang w:val="pl-PL"/>
              </w:rPr>
            </w:pPr>
          </w:p>
        </w:tc>
        <w:tc>
          <w:tcPr>
            <w:tcW w:w="5386" w:type="dxa"/>
            <w:tcMar>
              <w:top w:w="85" w:type="dxa"/>
              <w:bottom w:w="85" w:type="dxa"/>
            </w:tcMar>
            <w:vAlign w:val="center"/>
          </w:tcPr>
          <w:p w14:paraId="5E331A17" w14:textId="17D5640B" w:rsidR="001D4B34" w:rsidRPr="00C33999" w:rsidRDefault="001D4B34" w:rsidP="001D4B34">
            <w:pPr>
              <w:ind w:left="142" w:right="-11" w:firstLine="33"/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</w:pPr>
            <w:r w:rsidRPr="00C33999"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>imię i nazwisko:</w:t>
            </w:r>
          </w:p>
          <w:p w14:paraId="185B1CA6" w14:textId="4E0A56F1" w:rsidR="001D4B34" w:rsidRPr="00C33999" w:rsidRDefault="001D4B34" w:rsidP="001D4B34">
            <w:pPr>
              <w:ind w:left="142" w:right="-11" w:firstLine="33"/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</w:pPr>
            <w:r w:rsidRPr="00C33999"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>funkcja:</w:t>
            </w:r>
          </w:p>
          <w:p w14:paraId="6D6B4CBD" w14:textId="51229AE6" w:rsidR="001D4B34" w:rsidRPr="00C33999" w:rsidRDefault="001D4B34" w:rsidP="001D4B34">
            <w:pPr>
              <w:ind w:left="142" w:right="-11" w:firstLine="33"/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</w:pPr>
            <w:r w:rsidRPr="00C33999"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>rola w przetargu:</w:t>
            </w:r>
          </w:p>
          <w:p w14:paraId="4F655BC9" w14:textId="267753A4" w:rsidR="001D4B34" w:rsidRPr="00C33999" w:rsidRDefault="001D4B34" w:rsidP="001D4B34">
            <w:pPr>
              <w:ind w:left="142" w:right="-11" w:firstLine="33"/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</w:pPr>
            <w:r w:rsidRPr="00C33999"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>mail:</w:t>
            </w:r>
          </w:p>
          <w:p w14:paraId="2B6D6529" w14:textId="70B3AC8E" w:rsidR="001D4B34" w:rsidRPr="00C33999" w:rsidRDefault="001D4B34" w:rsidP="001D4B34">
            <w:pPr>
              <w:ind w:left="142" w:right="-11" w:firstLine="33"/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</w:pPr>
            <w:r w:rsidRPr="00C33999"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>telefon:</w:t>
            </w:r>
          </w:p>
        </w:tc>
      </w:tr>
      <w:tr w:rsidR="001D4B34" w:rsidRPr="004A45DB" w14:paraId="205C1CF4" w14:textId="77777777" w:rsidTr="00652EE1">
        <w:trPr>
          <w:trHeight w:val="1150"/>
        </w:trPr>
        <w:tc>
          <w:tcPr>
            <w:tcW w:w="4962" w:type="dxa"/>
            <w:vAlign w:val="center"/>
          </w:tcPr>
          <w:p w14:paraId="19E6DE49" w14:textId="48EA449A" w:rsidR="001D4B34" w:rsidRPr="00C33999" w:rsidRDefault="001D4B34" w:rsidP="001D4B34">
            <w:pPr>
              <w:ind w:left="142" w:right="-11"/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</w:pPr>
            <w:r w:rsidRPr="00C33999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lastRenderedPageBreak/>
              <w:t>Osoba odpowiedzialna</w:t>
            </w:r>
          </w:p>
          <w:p w14:paraId="76337F44" w14:textId="19845D08" w:rsidR="001D4B34" w:rsidRPr="00C33999" w:rsidRDefault="001D4B34" w:rsidP="001D4B34">
            <w:pPr>
              <w:ind w:left="142" w:right="-11"/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</w:pPr>
            <w:r w:rsidRPr="00C33999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 xml:space="preserve">z </w:t>
            </w:r>
            <w:r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>d</w:t>
            </w:r>
            <w:r w:rsidRPr="00C33999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 xml:space="preserve">ziału </w:t>
            </w:r>
            <w:r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>z</w:t>
            </w:r>
            <w:r w:rsidRPr="00C33999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 xml:space="preserve">akupów </w:t>
            </w:r>
            <w:r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>k</w:t>
            </w:r>
            <w:r w:rsidRPr="00C33999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>lienta</w:t>
            </w:r>
          </w:p>
          <w:p w14:paraId="30A63EA1" w14:textId="0503D485" w:rsidR="001D4B34" w:rsidRPr="00C33999" w:rsidRDefault="001D4B34" w:rsidP="001D4B34">
            <w:pPr>
              <w:ind w:left="142" w:right="-11"/>
              <w:rPr>
                <w:rFonts w:ascii="Arial" w:eastAsia="Helvetica Neue Light" w:hAnsi="Arial" w:cs="Arial"/>
                <w:b/>
                <w:bCs/>
                <w:strike/>
                <w:sz w:val="20"/>
                <w:szCs w:val="20"/>
                <w:lang w:val="pl-PL"/>
              </w:rPr>
            </w:pPr>
          </w:p>
        </w:tc>
        <w:tc>
          <w:tcPr>
            <w:tcW w:w="5386" w:type="dxa"/>
            <w:tcMar>
              <w:top w:w="85" w:type="dxa"/>
              <w:bottom w:w="85" w:type="dxa"/>
            </w:tcMar>
            <w:vAlign w:val="center"/>
          </w:tcPr>
          <w:p w14:paraId="32D59FDF" w14:textId="118D691A" w:rsidR="001D4B34" w:rsidRPr="00C33999" w:rsidRDefault="001D4B34" w:rsidP="001D4B34">
            <w:pPr>
              <w:ind w:left="175" w:right="-11"/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</w:pPr>
            <w:r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 xml:space="preserve"> </w:t>
            </w:r>
            <w:r w:rsidRPr="00C33999"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>imię i nazwisko:</w:t>
            </w:r>
          </w:p>
          <w:p w14:paraId="4862FFAF" w14:textId="77777777" w:rsidR="001D4B34" w:rsidRPr="00C33999" w:rsidRDefault="001D4B34" w:rsidP="001D4B34">
            <w:pPr>
              <w:ind w:left="175" w:right="-11" w:firstLine="33"/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</w:pPr>
            <w:r w:rsidRPr="00C33999"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>funkcja:</w:t>
            </w:r>
          </w:p>
          <w:p w14:paraId="18F7B5F7" w14:textId="77777777" w:rsidR="001D4B34" w:rsidRPr="00C33999" w:rsidRDefault="001D4B34" w:rsidP="001D4B34">
            <w:pPr>
              <w:ind w:left="175" w:right="-11" w:firstLine="33"/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</w:pPr>
            <w:r w:rsidRPr="00C33999"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>rola w przetargu:</w:t>
            </w:r>
          </w:p>
          <w:p w14:paraId="720C92F4" w14:textId="77777777" w:rsidR="001D4B34" w:rsidRPr="00C33999" w:rsidRDefault="001D4B34" w:rsidP="001D4B34">
            <w:pPr>
              <w:ind w:left="175" w:right="-11" w:firstLine="33"/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</w:pPr>
            <w:r w:rsidRPr="00C33999"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>mail:</w:t>
            </w:r>
          </w:p>
          <w:p w14:paraId="74BD61C1" w14:textId="5FD99362" w:rsidR="001D4B34" w:rsidRPr="00C33999" w:rsidRDefault="001D4B34" w:rsidP="001D4B34">
            <w:pPr>
              <w:ind w:left="175" w:right="-11" w:firstLine="33"/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</w:pPr>
            <w:r w:rsidRPr="00C33999"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>telefon:</w:t>
            </w:r>
          </w:p>
        </w:tc>
      </w:tr>
      <w:tr w:rsidR="001D4B34" w:rsidRPr="004A45DB" w14:paraId="4BBF7159" w14:textId="77777777" w:rsidTr="00652EE1">
        <w:trPr>
          <w:trHeight w:val="1150"/>
        </w:trPr>
        <w:tc>
          <w:tcPr>
            <w:tcW w:w="4962" w:type="dxa"/>
            <w:vAlign w:val="center"/>
          </w:tcPr>
          <w:p w14:paraId="08CF8F97" w14:textId="59926F97" w:rsidR="001D4B34" w:rsidRPr="00C33999" w:rsidRDefault="001D4B34" w:rsidP="001D4B34">
            <w:pPr>
              <w:ind w:left="142" w:right="-11"/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</w:pPr>
            <w:r w:rsidRPr="00C33999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 xml:space="preserve">Osoby odpowiedzialne ze strony </w:t>
            </w:r>
            <w:r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>a</w:t>
            </w:r>
            <w:r w:rsidRPr="00C33999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 xml:space="preserve">gencji </w:t>
            </w:r>
            <w:r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>k</w:t>
            </w:r>
            <w:r w:rsidRPr="00C33999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>reatywnej</w:t>
            </w:r>
          </w:p>
          <w:p w14:paraId="1DC44A41" w14:textId="625F142E" w:rsidR="001D4B34" w:rsidRPr="00C33999" w:rsidRDefault="001D4B34" w:rsidP="001D4B34">
            <w:pPr>
              <w:ind w:left="142" w:right="-11"/>
              <w:rPr>
                <w:rFonts w:ascii="Arial" w:eastAsia="Helvetica Neue Light" w:hAnsi="Arial" w:cs="Arial"/>
                <w:b/>
                <w:bCs/>
                <w:strike/>
                <w:sz w:val="20"/>
                <w:szCs w:val="20"/>
                <w:lang w:val="pl-PL"/>
              </w:rPr>
            </w:pPr>
          </w:p>
        </w:tc>
        <w:tc>
          <w:tcPr>
            <w:tcW w:w="5386" w:type="dxa"/>
            <w:vAlign w:val="center"/>
          </w:tcPr>
          <w:p w14:paraId="7772B4E4" w14:textId="77777777" w:rsidR="001D4B34" w:rsidRPr="00593559" w:rsidRDefault="001D4B34" w:rsidP="001D4B34">
            <w:pPr>
              <w:ind w:left="142" w:right="-11" w:firstLine="33"/>
              <w:rPr>
                <w:rFonts w:ascii="Arial" w:eastAsia="Helvetica Neue Light" w:hAnsi="Arial" w:cs="Arial"/>
                <w:i/>
                <w:iCs/>
                <w:color w:val="548DD4"/>
                <w:sz w:val="20"/>
                <w:szCs w:val="20"/>
                <w:lang w:val="pl-PL"/>
              </w:rPr>
            </w:pPr>
            <w:r w:rsidRPr="00593559">
              <w:rPr>
                <w:rFonts w:ascii="Arial" w:eastAsia="Helvetica Neue Light" w:hAnsi="Arial" w:cs="Arial"/>
                <w:i/>
                <w:iCs/>
                <w:color w:val="548DD4"/>
                <w:sz w:val="20"/>
                <w:szCs w:val="20"/>
                <w:lang w:val="pl-PL"/>
              </w:rPr>
              <w:t>imię i nazwisko:</w:t>
            </w:r>
          </w:p>
          <w:p w14:paraId="06928598" w14:textId="77777777" w:rsidR="001D4B34" w:rsidRPr="00593559" w:rsidRDefault="001D4B34" w:rsidP="001D4B34">
            <w:pPr>
              <w:ind w:left="142" w:right="-11" w:firstLine="33"/>
              <w:rPr>
                <w:rFonts w:ascii="Arial" w:eastAsia="Helvetica Neue Light" w:hAnsi="Arial" w:cs="Arial"/>
                <w:i/>
                <w:iCs/>
                <w:color w:val="548DD4"/>
                <w:sz w:val="20"/>
                <w:szCs w:val="20"/>
                <w:lang w:val="pl-PL"/>
              </w:rPr>
            </w:pPr>
            <w:r w:rsidRPr="00593559">
              <w:rPr>
                <w:rFonts w:ascii="Arial" w:eastAsia="Helvetica Neue Light" w:hAnsi="Arial" w:cs="Arial"/>
                <w:i/>
                <w:iCs/>
                <w:color w:val="548DD4"/>
                <w:sz w:val="20"/>
                <w:szCs w:val="20"/>
                <w:lang w:val="pl-PL"/>
              </w:rPr>
              <w:t>funkcja:</w:t>
            </w:r>
          </w:p>
          <w:p w14:paraId="3E1BC7F3" w14:textId="77777777" w:rsidR="001D4B34" w:rsidRPr="00593559" w:rsidRDefault="001D4B34" w:rsidP="001D4B34">
            <w:pPr>
              <w:ind w:left="142" w:right="-11" w:firstLine="33"/>
              <w:rPr>
                <w:rFonts w:ascii="Arial" w:eastAsia="Helvetica Neue Light" w:hAnsi="Arial" w:cs="Arial"/>
                <w:i/>
                <w:iCs/>
                <w:color w:val="548DD4"/>
                <w:sz w:val="20"/>
                <w:szCs w:val="20"/>
                <w:lang w:val="pl-PL"/>
              </w:rPr>
            </w:pPr>
            <w:r w:rsidRPr="00593559">
              <w:rPr>
                <w:rFonts w:ascii="Arial" w:eastAsia="Helvetica Neue Light" w:hAnsi="Arial" w:cs="Arial"/>
                <w:i/>
                <w:iCs/>
                <w:color w:val="548DD4"/>
                <w:sz w:val="20"/>
                <w:szCs w:val="20"/>
                <w:lang w:val="pl-PL"/>
              </w:rPr>
              <w:t>rola w przetargu:</w:t>
            </w:r>
          </w:p>
          <w:p w14:paraId="4AD283CD" w14:textId="77777777" w:rsidR="001D4B34" w:rsidRPr="00593559" w:rsidRDefault="001D4B34" w:rsidP="001D4B34">
            <w:pPr>
              <w:ind w:left="142" w:right="-11" w:firstLine="33"/>
              <w:rPr>
                <w:rFonts w:ascii="Arial" w:eastAsia="Helvetica Neue Light" w:hAnsi="Arial" w:cs="Arial"/>
                <w:i/>
                <w:iCs/>
                <w:color w:val="548DD4"/>
                <w:sz w:val="20"/>
                <w:szCs w:val="20"/>
                <w:lang w:val="pl-PL"/>
              </w:rPr>
            </w:pPr>
            <w:r w:rsidRPr="00593559">
              <w:rPr>
                <w:rFonts w:ascii="Arial" w:eastAsia="Helvetica Neue Light" w:hAnsi="Arial" w:cs="Arial"/>
                <w:i/>
                <w:iCs/>
                <w:color w:val="548DD4"/>
                <w:sz w:val="20"/>
                <w:szCs w:val="20"/>
                <w:lang w:val="pl-PL"/>
              </w:rPr>
              <w:t>mail:</w:t>
            </w:r>
          </w:p>
          <w:p w14:paraId="0E617483" w14:textId="0917371A" w:rsidR="001D4B34" w:rsidRPr="00C33999" w:rsidRDefault="001D4B34" w:rsidP="001D4B34">
            <w:pPr>
              <w:ind w:left="142" w:right="-11" w:firstLine="33"/>
              <w:rPr>
                <w:rFonts w:ascii="Arial" w:eastAsia="Helvetica Neue Light" w:hAnsi="Arial" w:cs="Arial"/>
                <w:b/>
                <w:bCs/>
                <w:i/>
                <w:iCs/>
                <w:color w:val="000000"/>
                <w:sz w:val="20"/>
                <w:szCs w:val="20"/>
                <w:lang w:val="pl-PL"/>
              </w:rPr>
            </w:pPr>
            <w:r w:rsidRPr="00593559">
              <w:rPr>
                <w:rFonts w:ascii="Arial" w:eastAsia="Helvetica Neue Light" w:hAnsi="Arial" w:cs="Arial"/>
                <w:i/>
                <w:iCs/>
                <w:color w:val="548DD4"/>
                <w:sz w:val="20"/>
                <w:szCs w:val="20"/>
                <w:lang w:val="pl-PL"/>
              </w:rPr>
              <w:t>telefon:</w:t>
            </w:r>
          </w:p>
        </w:tc>
      </w:tr>
      <w:tr w:rsidR="001D4B34" w:rsidRPr="003A4F54" w14:paraId="28CE9C0D" w14:textId="77777777" w:rsidTr="00652EE1">
        <w:trPr>
          <w:trHeight w:val="851"/>
        </w:trPr>
        <w:tc>
          <w:tcPr>
            <w:tcW w:w="4962" w:type="dxa"/>
            <w:vAlign w:val="center"/>
          </w:tcPr>
          <w:p w14:paraId="0A6C402C" w14:textId="7553904F" w:rsidR="001D4B34" w:rsidRPr="00C33999" w:rsidRDefault="001D4B34" w:rsidP="001D4B34">
            <w:pPr>
              <w:ind w:left="142" w:right="-11"/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</w:pPr>
            <w:r w:rsidRPr="00C33999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>Adresy mailowe / link do platformy zakupowej, na które mają zostać przesłane oferty</w:t>
            </w:r>
          </w:p>
        </w:tc>
        <w:tc>
          <w:tcPr>
            <w:tcW w:w="5386" w:type="dxa"/>
            <w:vAlign w:val="center"/>
          </w:tcPr>
          <w:p w14:paraId="75E68D7B" w14:textId="61634486" w:rsidR="001D4B34" w:rsidRPr="00C33999" w:rsidRDefault="001D4B34" w:rsidP="001D4B34">
            <w:pPr>
              <w:ind w:left="175" w:right="-11"/>
              <w:rPr>
                <w:rFonts w:ascii="Arial" w:eastAsia="Helvetica Neue Light" w:hAnsi="Arial" w:cs="Arial"/>
                <w:bCs/>
                <w:i/>
                <w:iCs/>
                <w:color w:val="548DD4" w:themeColor="text2" w:themeTint="99"/>
                <w:sz w:val="20"/>
                <w:szCs w:val="20"/>
                <w:lang w:val="pl-PL"/>
              </w:rPr>
            </w:pPr>
          </w:p>
        </w:tc>
      </w:tr>
      <w:tr w:rsidR="001D4B34" w:rsidRPr="003A4F54" w14:paraId="7EA5C4E2" w14:textId="77777777" w:rsidTr="00652EE1">
        <w:trPr>
          <w:trHeight w:val="851"/>
        </w:trPr>
        <w:tc>
          <w:tcPr>
            <w:tcW w:w="4962" w:type="dxa"/>
            <w:vAlign w:val="center"/>
          </w:tcPr>
          <w:p w14:paraId="194555A6" w14:textId="77777777" w:rsidR="001D4B34" w:rsidRPr="00593559" w:rsidRDefault="001D4B34" w:rsidP="001D4B34">
            <w:pPr>
              <w:ind w:left="142" w:right="-11"/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</w:pPr>
            <w:r w:rsidRPr="00593559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>Kryteria oceny w przetargu</w:t>
            </w:r>
          </w:p>
        </w:tc>
        <w:tc>
          <w:tcPr>
            <w:tcW w:w="5386" w:type="dxa"/>
            <w:vAlign w:val="center"/>
          </w:tcPr>
          <w:p w14:paraId="13F37A41" w14:textId="445A4B7C" w:rsidR="001D4B34" w:rsidRPr="00593559" w:rsidRDefault="00580F11" w:rsidP="001D4B34">
            <w:pPr>
              <w:ind w:left="142" w:right="-11"/>
              <w:rPr>
                <w:rFonts w:ascii="Arial" w:eastAsia="Helvetica Neue Light" w:hAnsi="Arial" w:cs="Arial"/>
                <w:i/>
                <w:iCs/>
                <w:color w:val="548DD4"/>
                <w:sz w:val="20"/>
                <w:szCs w:val="20"/>
                <w:lang w:val="pl-PL"/>
              </w:rPr>
            </w:pPr>
            <w:r>
              <w:rPr>
                <w:rFonts w:ascii="Arial" w:eastAsia="Helvetica Neue Light" w:hAnsi="Arial" w:cs="Arial"/>
                <w:i/>
                <w:iCs/>
                <w:color w:val="548DD4"/>
                <w:sz w:val="20"/>
                <w:szCs w:val="20"/>
                <w:lang w:val="pl-PL"/>
              </w:rPr>
              <w:t>W</w:t>
            </w:r>
            <w:r w:rsidR="00854C1D" w:rsidRPr="00593559">
              <w:rPr>
                <w:rFonts w:ascii="Arial" w:eastAsia="Helvetica Neue Light" w:hAnsi="Arial" w:cs="Arial"/>
                <w:i/>
                <w:iCs/>
                <w:color w:val="548DD4"/>
                <w:sz w:val="20"/>
                <w:szCs w:val="20"/>
                <w:lang w:val="pl-PL"/>
              </w:rPr>
              <w:t>ymie</w:t>
            </w:r>
            <w:r w:rsidR="006E70DB" w:rsidRPr="00593559">
              <w:rPr>
                <w:rFonts w:ascii="Arial" w:eastAsia="Helvetica Neue Light" w:hAnsi="Arial" w:cs="Arial"/>
                <w:i/>
                <w:iCs/>
                <w:color w:val="548DD4"/>
                <w:sz w:val="20"/>
                <w:szCs w:val="20"/>
                <w:lang w:val="pl-PL"/>
              </w:rPr>
              <w:t xml:space="preserve">ń </w:t>
            </w:r>
            <w:r w:rsidR="00854C1D" w:rsidRPr="00593559">
              <w:rPr>
                <w:rFonts w:ascii="Arial" w:eastAsia="Helvetica Neue Light" w:hAnsi="Arial" w:cs="Arial"/>
                <w:i/>
                <w:iCs/>
                <w:color w:val="548DD4"/>
                <w:sz w:val="20"/>
                <w:szCs w:val="20"/>
                <w:lang w:val="pl-PL"/>
              </w:rPr>
              <w:t xml:space="preserve">w kolejności od najważniejszego </w:t>
            </w:r>
            <w:r w:rsidR="006E70DB" w:rsidRPr="00593559">
              <w:rPr>
                <w:rFonts w:ascii="Arial" w:eastAsia="Helvetica Neue Light" w:hAnsi="Arial" w:cs="Arial"/>
                <w:i/>
                <w:iCs/>
                <w:color w:val="548DD4"/>
                <w:sz w:val="20"/>
                <w:szCs w:val="20"/>
                <w:lang w:val="pl-PL"/>
              </w:rPr>
              <w:t>kryterium</w:t>
            </w:r>
            <w:r>
              <w:rPr>
                <w:rFonts w:ascii="Arial" w:eastAsia="Helvetica Neue Light" w:hAnsi="Arial" w:cs="Arial"/>
                <w:i/>
                <w:iCs/>
                <w:color w:val="548DD4"/>
                <w:sz w:val="20"/>
                <w:szCs w:val="20"/>
                <w:lang w:val="pl-PL"/>
              </w:rPr>
              <w:t>.</w:t>
            </w:r>
          </w:p>
        </w:tc>
      </w:tr>
      <w:tr w:rsidR="001D4B34" w:rsidRPr="00FE11E4" w14:paraId="7EC5A274" w14:textId="77777777" w:rsidTr="00652EE1">
        <w:trPr>
          <w:trHeight w:val="425"/>
        </w:trPr>
        <w:tc>
          <w:tcPr>
            <w:tcW w:w="10348" w:type="dxa"/>
            <w:gridSpan w:val="2"/>
            <w:shd w:val="clear" w:color="auto" w:fill="1F497D"/>
            <w:vAlign w:val="center"/>
          </w:tcPr>
          <w:p w14:paraId="387F17ED" w14:textId="77777777" w:rsidR="001D4B34" w:rsidRPr="00C33999" w:rsidRDefault="001D4B34" w:rsidP="001D4B34">
            <w:pPr>
              <w:ind w:left="142" w:right="-11"/>
              <w:rPr>
                <w:rFonts w:ascii="Arial" w:eastAsia="Helvetica Neue" w:hAnsi="Arial" w:cs="Arial"/>
                <w:b/>
                <w:bCs/>
                <w:color w:val="FFFFFF" w:themeColor="background1"/>
                <w:sz w:val="20"/>
                <w:szCs w:val="20"/>
                <w:lang w:val="pl-PL"/>
              </w:rPr>
            </w:pPr>
            <w:r w:rsidRPr="00C33999">
              <w:rPr>
                <w:rFonts w:ascii="Arial" w:eastAsia="Helvetica Neue" w:hAnsi="Arial" w:cs="Arial"/>
                <w:b/>
                <w:bCs/>
                <w:color w:val="FFFFFF" w:themeColor="background1"/>
                <w:sz w:val="20"/>
                <w:szCs w:val="20"/>
                <w:lang w:val="pl-PL"/>
              </w:rPr>
              <w:t>PEŁNY HARMONOGRAM PRZETARGU</w:t>
            </w:r>
          </w:p>
        </w:tc>
      </w:tr>
      <w:tr w:rsidR="001D4B34" w:rsidRPr="004A45DB" w14:paraId="18ED1B47" w14:textId="77777777" w:rsidTr="00652EE1">
        <w:trPr>
          <w:trHeight w:val="680"/>
        </w:trPr>
        <w:tc>
          <w:tcPr>
            <w:tcW w:w="4962" w:type="dxa"/>
            <w:vAlign w:val="center"/>
          </w:tcPr>
          <w:p w14:paraId="7EF647A7" w14:textId="77777777" w:rsidR="001D4B34" w:rsidRPr="00C33999" w:rsidRDefault="001D4B34" w:rsidP="001D4B34">
            <w:pPr>
              <w:ind w:left="142" w:right="-11"/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</w:pPr>
            <w:r w:rsidRPr="00C33999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>Data rozpoczęcia przetargu</w:t>
            </w:r>
          </w:p>
        </w:tc>
        <w:tc>
          <w:tcPr>
            <w:tcW w:w="5386" w:type="dxa"/>
            <w:vAlign w:val="center"/>
          </w:tcPr>
          <w:p w14:paraId="4927DA43" w14:textId="43E47E2B" w:rsidR="001D4B34" w:rsidRPr="00C33999" w:rsidRDefault="001D4B34" w:rsidP="001D4B34">
            <w:pPr>
              <w:ind w:left="175" w:right="-11"/>
              <w:rPr>
                <w:rFonts w:ascii="Arial" w:eastAsia="Helvetica Neue Light" w:hAnsi="Arial" w:cs="Arial"/>
                <w:bCs/>
                <w:i/>
                <w:iCs/>
                <w:color w:val="548DD4" w:themeColor="text2" w:themeTint="99"/>
                <w:sz w:val="20"/>
                <w:szCs w:val="20"/>
                <w:lang w:val="pl-PL"/>
              </w:rPr>
            </w:pPr>
          </w:p>
        </w:tc>
      </w:tr>
      <w:tr w:rsidR="001D4B34" w:rsidRPr="003A4F54" w14:paraId="4D492158" w14:textId="77777777" w:rsidTr="00652EE1">
        <w:trPr>
          <w:trHeight w:val="680"/>
        </w:trPr>
        <w:tc>
          <w:tcPr>
            <w:tcW w:w="4962" w:type="dxa"/>
            <w:vAlign w:val="center"/>
          </w:tcPr>
          <w:p w14:paraId="2E610D8F" w14:textId="0F11E918" w:rsidR="001D4B34" w:rsidRPr="00593559" w:rsidRDefault="001D4B34" w:rsidP="001D4B34">
            <w:pPr>
              <w:ind w:left="142" w:right="-11"/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</w:pPr>
            <w:r w:rsidRPr="00593559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 xml:space="preserve">Data i godzina nadsyłania propozycji reżyserów </w:t>
            </w:r>
            <w:r w:rsidRPr="00593559">
              <w:rPr>
                <w:rFonts w:ascii="Arial" w:eastAsia="Helvetica Neue Light" w:hAnsi="Arial" w:cs="Arial"/>
                <w:b/>
                <w:bCs/>
                <w:sz w:val="18"/>
                <w:szCs w:val="18"/>
                <w:lang w:val="pl-PL"/>
              </w:rPr>
              <w:t>(</w:t>
            </w:r>
            <w:r w:rsidR="00F81305" w:rsidRPr="00593559">
              <w:rPr>
                <w:rFonts w:ascii="Arial" w:eastAsia="Helvetica Neue Light" w:hAnsi="Arial" w:cs="Arial"/>
                <w:b/>
                <w:bCs/>
                <w:sz w:val="18"/>
                <w:szCs w:val="18"/>
                <w:lang w:val="pl-PL"/>
              </w:rPr>
              <w:t xml:space="preserve">rekomendowane </w:t>
            </w:r>
            <w:r w:rsidRPr="00593559">
              <w:rPr>
                <w:rFonts w:ascii="Arial" w:eastAsia="Helvetica Neue Light" w:hAnsi="Arial" w:cs="Arial"/>
                <w:b/>
                <w:bCs/>
                <w:sz w:val="18"/>
                <w:szCs w:val="18"/>
                <w:lang w:val="pl-PL"/>
              </w:rPr>
              <w:t>min. 2 dni robocze na ten etap)</w:t>
            </w:r>
          </w:p>
        </w:tc>
        <w:tc>
          <w:tcPr>
            <w:tcW w:w="5386" w:type="dxa"/>
            <w:vAlign w:val="center"/>
          </w:tcPr>
          <w:p w14:paraId="5C51E849" w14:textId="10DEE257" w:rsidR="001D4B34" w:rsidRPr="00C33999" w:rsidRDefault="001D4B34" w:rsidP="001D4B34">
            <w:pPr>
              <w:ind w:left="142" w:right="-11"/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</w:pPr>
          </w:p>
        </w:tc>
      </w:tr>
      <w:tr w:rsidR="001D4B34" w:rsidRPr="009A3F65" w14:paraId="3A1E959D" w14:textId="77777777" w:rsidTr="00652EE1">
        <w:trPr>
          <w:trHeight w:val="680"/>
        </w:trPr>
        <w:tc>
          <w:tcPr>
            <w:tcW w:w="4962" w:type="dxa"/>
            <w:vAlign w:val="center"/>
          </w:tcPr>
          <w:p w14:paraId="6687919B" w14:textId="77777777" w:rsidR="001D4B34" w:rsidRPr="00593559" w:rsidRDefault="001D4B34" w:rsidP="001D4B34">
            <w:pPr>
              <w:ind w:left="142" w:right="-11"/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</w:pPr>
            <w:r w:rsidRPr="00593559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 xml:space="preserve">Data i godzina nadsyłania </w:t>
            </w:r>
            <w:proofErr w:type="spellStart"/>
            <w:r w:rsidRPr="00593559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>treatmentów</w:t>
            </w:r>
            <w:proofErr w:type="spellEnd"/>
            <w:r w:rsidRPr="00593559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 xml:space="preserve"> </w:t>
            </w:r>
          </w:p>
          <w:p w14:paraId="79E9C989" w14:textId="63D30A42" w:rsidR="001D4B34" w:rsidRPr="00593559" w:rsidRDefault="001D4B34" w:rsidP="001D4B34">
            <w:pPr>
              <w:ind w:left="142" w:right="-11"/>
              <w:rPr>
                <w:rFonts w:ascii="Arial" w:eastAsia="Helvetica Neue Light" w:hAnsi="Arial" w:cs="Arial"/>
                <w:b/>
                <w:bCs/>
                <w:sz w:val="18"/>
                <w:szCs w:val="18"/>
                <w:lang w:val="pl-PL"/>
              </w:rPr>
            </w:pPr>
            <w:r w:rsidRPr="00593559">
              <w:rPr>
                <w:rFonts w:ascii="Arial" w:eastAsia="Helvetica Neue Light" w:hAnsi="Arial" w:cs="Arial"/>
                <w:b/>
                <w:bCs/>
                <w:sz w:val="18"/>
                <w:szCs w:val="18"/>
                <w:lang w:val="pl-PL"/>
              </w:rPr>
              <w:t>(</w:t>
            </w:r>
            <w:r w:rsidR="00F81305" w:rsidRPr="00593559">
              <w:rPr>
                <w:rFonts w:ascii="Arial" w:eastAsia="Helvetica Neue Light" w:hAnsi="Arial" w:cs="Arial"/>
                <w:b/>
                <w:bCs/>
                <w:sz w:val="18"/>
                <w:szCs w:val="18"/>
                <w:lang w:val="pl-PL"/>
              </w:rPr>
              <w:t xml:space="preserve">rekomendowane </w:t>
            </w:r>
            <w:r w:rsidRPr="00593559">
              <w:rPr>
                <w:rFonts w:ascii="Arial" w:eastAsia="Helvetica Neue Light" w:hAnsi="Arial" w:cs="Arial"/>
                <w:b/>
                <w:bCs/>
                <w:sz w:val="18"/>
                <w:szCs w:val="18"/>
                <w:lang w:val="pl-PL"/>
              </w:rPr>
              <w:t>min. 5 dni roboczych na ten etap)</w:t>
            </w:r>
          </w:p>
        </w:tc>
        <w:tc>
          <w:tcPr>
            <w:tcW w:w="5386" w:type="dxa"/>
            <w:vAlign w:val="center"/>
          </w:tcPr>
          <w:p w14:paraId="18E591FF" w14:textId="11A34814" w:rsidR="001D4B34" w:rsidRPr="00C33999" w:rsidRDefault="009A3F65" w:rsidP="001D4B34">
            <w:pPr>
              <w:ind w:left="142" w:right="-11"/>
              <w:rPr>
                <w:rFonts w:ascii="Arial" w:eastAsia="Helvetica Neue Light" w:hAnsi="Arial" w:cs="Arial"/>
                <w:b/>
                <w:bCs/>
                <w:i/>
                <w:iCs/>
                <w:color w:val="548DD4" w:themeColor="text2" w:themeTint="99"/>
                <w:sz w:val="20"/>
                <w:szCs w:val="20"/>
                <w:lang w:val="pl-PL"/>
              </w:rPr>
            </w:pPr>
            <w:r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>R</w:t>
            </w:r>
            <w:r w:rsidR="001D4B34" w:rsidRPr="00C33999"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>ekomendowana przez SPR liczba domów produkcyjnych na tym etapie – maks. 3</w:t>
            </w:r>
            <w:r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>.</w:t>
            </w:r>
          </w:p>
        </w:tc>
      </w:tr>
      <w:tr w:rsidR="001D4B34" w:rsidRPr="003A4F54" w14:paraId="07A984FF" w14:textId="77777777" w:rsidTr="00652EE1">
        <w:trPr>
          <w:trHeight w:val="680"/>
        </w:trPr>
        <w:tc>
          <w:tcPr>
            <w:tcW w:w="4962" w:type="dxa"/>
            <w:vAlign w:val="center"/>
          </w:tcPr>
          <w:p w14:paraId="425E87CB" w14:textId="4CE9DE7F" w:rsidR="001D4B34" w:rsidRPr="00593559" w:rsidRDefault="001D4B34" w:rsidP="001D4B34">
            <w:pPr>
              <w:ind w:left="142" w:right="-11"/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</w:pPr>
            <w:r w:rsidRPr="00593559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 xml:space="preserve">Data i godzina nadsyłania oferty </w:t>
            </w:r>
          </w:p>
          <w:p w14:paraId="3F8C55D5" w14:textId="1F87CFFC" w:rsidR="001D4B34" w:rsidRPr="00593559" w:rsidRDefault="001D4B34" w:rsidP="001D4B34">
            <w:pPr>
              <w:ind w:left="142" w:right="-11"/>
              <w:rPr>
                <w:rFonts w:ascii="Arial" w:eastAsia="Helvetica Neue Light" w:hAnsi="Arial" w:cs="Arial"/>
                <w:b/>
                <w:bCs/>
                <w:sz w:val="18"/>
                <w:szCs w:val="18"/>
                <w:lang w:val="pl-PL"/>
              </w:rPr>
            </w:pPr>
            <w:r w:rsidRPr="00593559">
              <w:rPr>
                <w:rFonts w:ascii="Arial" w:eastAsia="Helvetica Neue Light" w:hAnsi="Arial" w:cs="Arial"/>
                <w:b/>
                <w:bCs/>
                <w:sz w:val="18"/>
                <w:szCs w:val="18"/>
                <w:lang w:val="pl-PL"/>
              </w:rPr>
              <w:t>(</w:t>
            </w:r>
            <w:r w:rsidR="00F81305" w:rsidRPr="00593559">
              <w:rPr>
                <w:rFonts w:ascii="Arial" w:eastAsia="Helvetica Neue Light" w:hAnsi="Arial" w:cs="Arial"/>
                <w:b/>
                <w:bCs/>
                <w:sz w:val="18"/>
                <w:szCs w:val="18"/>
                <w:lang w:val="pl-PL"/>
              </w:rPr>
              <w:t xml:space="preserve">rekomendowane </w:t>
            </w:r>
            <w:r w:rsidRPr="00593559">
              <w:rPr>
                <w:rFonts w:ascii="Arial" w:eastAsia="Helvetica Neue Light" w:hAnsi="Arial" w:cs="Arial"/>
                <w:b/>
                <w:bCs/>
                <w:sz w:val="18"/>
                <w:szCs w:val="18"/>
                <w:lang w:val="pl-PL"/>
              </w:rPr>
              <w:t>2 do 5 dni roboczych na ten etap)</w:t>
            </w:r>
          </w:p>
        </w:tc>
        <w:tc>
          <w:tcPr>
            <w:tcW w:w="5386" w:type="dxa"/>
            <w:vAlign w:val="center"/>
          </w:tcPr>
          <w:p w14:paraId="05C5931D" w14:textId="4FC6AC81" w:rsidR="001D4B34" w:rsidRPr="00C33999" w:rsidRDefault="001D4B34" w:rsidP="001D4B34">
            <w:pPr>
              <w:ind w:left="175" w:right="-11"/>
              <w:rPr>
                <w:rFonts w:ascii="Arial" w:eastAsia="Helvetica Neue Light" w:hAnsi="Arial" w:cs="Arial"/>
                <w:bCs/>
                <w:i/>
                <w:iCs/>
                <w:color w:val="548DD4" w:themeColor="text2" w:themeTint="99"/>
                <w:sz w:val="20"/>
                <w:szCs w:val="20"/>
                <w:lang w:val="pl-PL"/>
              </w:rPr>
            </w:pPr>
          </w:p>
        </w:tc>
      </w:tr>
      <w:tr w:rsidR="001D4B34" w:rsidRPr="003A4F54" w14:paraId="6F9B51B4" w14:textId="77777777" w:rsidTr="00652EE1">
        <w:trPr>
          <w:trHeight w:val="680"/>
        </w:trPr>
        <w:tc>
          <w:tcPr>
            <w:tcW w:w="4962" w:type="dxa"/>
            <w:vAlign w:val="center"/>
          </w:tcPr>
          <w:p w14:paraId="0D5FECBA" w14:textId="77777777" w:rsidR="001D4B34" w:rsidRPr="00593559" w:rsidRDefault="001D4B34" w:rsidP="001D4B34">
            <w:pPr>
              <w:ind w:left="142" w:right="-11"/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</w:pPr>
            <w:r w:rsidRPr="00593559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>Data i godzina zamknięcia negocjacji</w:t>
            </w:r>
          </w:p>
          <w:p w14:paraId="340956FD" w14:textId="47950D33" w:rsidR="001D4B34" w:rsidRPr="00593559" w:rsidRDefault="00F81305" w:rsidP="001D4B34">
            <w:pPr>
              <w:ind w:left="142" w:right="-11"/>
              <w:rPr>
                <w:rFonts w:ascii="Arial" w:eastAsia="Helvetica Neue Light" w:hAnsi="Arial" w:cs="Arial"/>
                <w:b/>
                <w:bCs/>
                <w:sz w:val="18"/>
                <w:szCs w:val="18"/>
                <w:lang w:val="pl-PL"/>
              </w:rPr>
            </w:pPr>
            <w:r w:rsidRPr="00593559">
              <w:rPr>
                <w:rFonts w:ascii="Arial" w:eastAsia="Helvetica Neue Light" w:hAnsi="Arial" w:cs="Arial"/>
                <w:b/>
                <w:bCs/>
                <w:sz w:val="18"/>
                <w:szCs w:val="18"/>
                <w:lang w:val="pl-PL"/>
              </w:rPr>
              <w:t xml:space="preserve">(rekomendowane </w:t>
            </w:r>
            <w:r w:rsidR="001D4B34" w:rsidRPr="00593559">
              <w:rPr>
                <w:rFonts w:ascii="Arial" w:eastAsia="Helvetica Neue Light" w:hAnsi="Arial" w:cs="Arial"/>
                <w:b/>
                <w:bCs/>
                <w:sz w:val="18"/>
                <w:szCs w:val="18"/>
                <w:lang w:val="pl-PL"/>
              </w:rPr>
              <w:t>maks. 5 dni roboczych na ten etap)</w:t>
            </w:r>
          </w:p>
        </w:tc>
        <w:tc>
          <w:tcPr>
            <w:tcW w:w="5386" w:type="dxa"/>
            <w:vAlign w:val="center"/>
          </w:tcPr>
          <w:p w14:paraId="655B0352" w14:textId="77777777" w:rsidR="001D4B34" w:rsidRPr="00C33999" w:rsidRDefault="001D4B34" w:rsidP="001D4B34">
            <w:pPr>
              <w:ind w:left="142" w:right="-11"/>
              <w:rPr>
                <w:rFonts w:ascii="Arial" w:eastAsia="Helvetica Neue Light" w:hAnsi="Arial" w:cs="Arial"/>
                <w:bCs/>
                <w:i/>
                <w:iCs/>
                <w:color w:val="548DD4" w:themeColor="text2" w:themeTint="99"/>
                <w:sz w:val="20"/>
                <w:szCs w:val="20"/>
                <w:lang w:val="pl-PL"/>
              </w:rPr>
            </w:pPr>
          </w:p>
        </w:tc>
      </w:tr>
      <w:tr w:rsidR="001D4B34" w:rsidRPr="004A45DB" w14:paraId="208C66F1" w14:textId="77777777" w:rsidTr="00652EE1">
        <w:trPr>
          <w:trHeight w:val="680"/>
        </w:trPr>
        <w:tc>
          <w:tcPr>
            <w:tcW w:w="4962" w:type="dxa"/>
            <w:vAlign w:val="center"/>
          </w:tcPr>
          <w:p w14:paraId="349A5C54" w14:textId="77777777" w:rsidR="001D4B34" w:rsidRPr="00C33999" w:rsidRDefault="001D4B34" w:rsidP="001D4B34">
            <w:pPr>
              <w:ind w:left="142" w:right="-11"/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</w:pPr>
            <w:r w:rsidRPr="00C33999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>Data rozstrzygnięcia przetargu</w:t>
            </w:r>
          </w:p>
        </w:tc>
        <w:tc>
          <w:tcPr>
            <w:tcW w:w="5386" w:type="dxa"/>
            <w:vAlign w:val="center"/>
          </w:tcPr>
          <w:p w14:paraId="20D4D8C3" w14:textId="77777777" w:rsidR="001D4B34" w:rsidRPr="00C33999" w:rsidRDefault="001D4B34" w:rsidP="001D4B34">
            <w:pPr>
              <w:ind w:left="142" w:right="-11"/>
              <w:rPr>
                <w:rFonts w:ascii="Arial" w:eastAsia="Helvetica Neue Light" w:hAnsi="Arial" w:cs="Arial"/>
                <w:bCs/>
                <w:i/>
                <w:iCs/>
                <w:color w:val="548DD4" w:themeColor="text2" w:themeTint="99"/>
                <w:sz w:val="20"/>
                <w:szCs w:val="20"/>
                <w:lang w:val="pl-PL"/>
              </w:rPr>
            </w:pPr>
          </w:p>
        </w:tc>
      </w:tr>
      <w:tr w:rsidR="001D4B34" w:rsidRPr="00E1493A" w14:paraId="33EC9110" w14:textId="77777777" w:rsidTr="00652EE1">
        <w:trPr>
          <w:trHeight w:val="680"/>
        </w:trPr>
        <w:tc>
          <w:tcPr>
            <w:tcW w:w="4962" w:type="dxa"/>
            <w:vAlign w:val="center"/>
          </w:tcPr>
          <w:p w14:paraId="346BF8F3" w14:textId="48C9DB9D" w:rsidR="001D4B34" w:rsidRPr="00C33999" w:rsidRDefault="001D4B34" w:rsidP="001D4B34">
            <w:pPr>
              <w:ind w:left="142" w:right="-11"/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</w:pPr>
            <w:r w:rsidRPr="00652EE1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>Data feedbacku</w:t>
            </w:r>
          </w:p>
        </w:tc>
        <w:tc>
          <w:tcPr>
            <w:tcW w:w="5386" w:type="dxa"/>
            <w:vAlign w:val="center"/>
          </w:tcPr>
          <w:p w14:paraId="1EB20650" w14:textId="77777777" w:rsidR="001D4B34" w:rsidRDefault="001D4B34" w:rsidP="001D4B34">
            <w:pPr>
              <w:ind w:left="142" w:right="-11"/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</w:pPr>
          </w:p>
          <w:p w14:paraId="32738B77" w14:textId="38ACFE2E" w:rsidR="001D4B34" w:rsidRDefault="001D4B34" w:rsidP="001D4B34">
            <w:pPr>
              <w:ind w:left="142" w:right="-11"/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</w:pPr>
            <w:r w:rsidRPr="00C33999"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>SPR</w:t>
            </w:r>
            <w:r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 xml:space="preserve"> rekomenduje przekazanie uczestnikom przetargu informacji zwrotnej po zamknięciu procesu przetargowego. Ma to wartość edukacyjną zarówno dla organizatora jak i uczestników przetargu. Prowadzi do po</w:t>
            </w:r>
            <w:r w:rsidR="00131B39"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>d</w:t>
            </w:r>
            <w:r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>niesienia jakości ofert przetargowych w przyszłości.</w:t>
            </w:r>
          </w:p>
          <w:p w14:paraId="2D3A62C9" w14:textId="5DDAC176" w:rsidR="001D4B34" w:rsidRPr="00C33999" w:rsidRDefault="001D4B34" w:rsidP="001D4B34">
            <w:pPr>
              <w:ind w:left="142" w:right="-11"/>
              <w:rPr>
                <w:rFonts w:ascii="Arial" w:eastAsia="Helvetica Neue Light" w:hAnsi="Arial" w:cs="Arial"/>
                <w:bCs/>
                <w:i/>
                <w:iCs/>
                <w:color w:val="548DD4" w:themeColor="text2" w:themeTint="99"/>
                <w:sz w:val="20"/>
                <w:szCs w:val="20"/>
                <w:lang w:val="pl-PL"/>
              </w:rPr>
            </w:pPr>
          </w:p>
        </w:tc>
      </w:tr>
    </w:tbl>
    <w:p w14:paraId="22FD5CCF" w14:textId="17043649" w:rsidR="00652EE1" w:rsidRPr="00396A67" w:rsidRDefault="00652EE1">
      <w:pPr>
        <w:rPr>
          <w:lang w:val="pl-PL"/>
        </w:rPr>
      </w:pPr>
    </w:p>
    <w:tbl>
      <w:tblPr>
        <w:tblpPr w:leftFromText="141" w:rightFromText="141" w:vertAnchor="text" w:horzAnchor="margin" w:tblpX="290" w:tblpY="-10"/>
        <w:tblW w:w="10348" w:type="dxa"/>
        <w:tblBorders>
          <w:top w:val="single" w:sz="6" w:space="0" w:color="auto"/>
          <w:bottom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962"/>
        <w:gridCol w:w="5386"/>
      </w:tblGrid>
      <w:tr w:rsidR="00FE11E4" w:rsidRPr="00FE11E4" w14:paraId="157C7048" w14:textId="77777777" w:rsidTr="00461B06">
        <w:trPr>
          <w:trHeight w:val="425"/>
        </w:trPr>
        <w:tc>
          <w:tcPr>
            <w:tcW w:w="10348" w:type="dxa"/>
            <w:gridSpan w:val="2"/>
            <w:shd w:val="clear" w:color="auto" w:fill="1F497D"/>
            <w:vAlign w:val="center"/>
          </w:tcPr>
          <w:p w14:paraId="0B2E97A6" w14:textId="2EA8F64B" w:rsidR="009A690F" w:rsidRPr="00C33999" w:rsidRDefault="009A690F" w:rsidP="00461B06">
            <w:pPr>
              <w:ind w:left="142" w:right="-11"/>
              <w:rPr>
                <w:rFonts w:ascii="Arial" w:eastAsia="Helvetica Neue" w:hAnsi="Arial" w:cs="Arial"/>
                <w:b/>
                <w:bCs/>
                <w:color w:val="FFFFFF" w:themeColor="background1"/>
                <w:sz w:val="20"/>
                <w:szCs w:val="20"/>
                <w:lang w:val="pl-PL"/>
              </w:rPr>
            </w:pPr>
            <w:r w:rsidRPr="00C33999">
              <w:rPr>
                <w:rFonts w:ascii="Arial" w:eastAsia="Helvetica Neue" w:hAnsi="Arial" w:cs="Arial"/>
                <w:b/>
                <w:bCs/>
                <w:color w:val="FFFFFF" w:themeColor="background1"/>
                <w:sz w:val="20"/>
                <w:szCs w:val="20"/>
                <w:lang w:val="pl-PL"/>
              </w:rPr>
              <w:lastRenderedPageBreak/>
              <w:t>DATY PRODUKCYJN</w:t>
            </w:r>
            <w:r w:rsidR="00D85342" w:rsidRPr="00C33999">
              <w:rPr>
                <w:rFonts w:ascii="Arial" w:eastAsia="Helvetica Neue" w:hAnsi="Arial" w:cs="Arial"/>
                <w:b/>
                <w:bCs/>
                <w:color w:val="FFFFFF" w:themeColor="background1"/>
                <w:sz w:val="20"/>
                <w:szCs w:val="20"/>
                <w:lang w:val="pl-PL"/>
              </w:rPr>
              <w:t>E</w:t>
            </w:r>
          </w:p>
        </w:tc>
      </w:tr>
      <w:tr w:rsidR="00686D3D" w:rsidRPr="004A45DB" w14:paraId="68F5E98F" w14:textId="77777777" w:rsidTr="00461B06">
        <w:trPr>
          <w:trHeight w:val="680"/>
        </w:trPr>
        <w:tc>
          <w:tcPr>
            <w:tcW w:w="4962" w:type="dxa"/>
            <w:vAlign w:val="center"/>
          </w:tcPr>
          <w:p w14:paraId="61EC3DBD" w14:textId="77777777" w:rsidR="00686D3D" w:rsidRPr="00C33999" w:rsidRDefault="00686D3D" w:rsidP="00461B06">
            <w:pPr>
              <w:ind w:left="142" w:right="-11"/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</w:pPr>
            <w:r w:rsidRPr="00C33999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>Data zdjęć</w:t>
            </w:r>
          </w:p>
        </w:tc>
        <w:tc>
          <w:tcPr>
            <w:tcW w:w="5386" w:type="dxa"/>
            <w:vAlign w:val="center"/>
          </w:tcPr>
          <w:p w14:paraId="3F0975B8" w14:textId="37E55B23" w:rsidR="00686D3D" w:rsidRPr="00C33999" w:rsidRDefault="00686D3D" w:rsidP="00461B06">
            <w:pPr>
              <w:ind w:left="175" w:right="-11"/>
              <w:rPr>
                <w:rFonts w:ascii="Arial" w:eastAsia="Helvetica Neue Light" w:hAnsi="Arial" w:cs="Arial"/>
                <w:bCs/>
                <w:i/>
                <w:iCs/>
                <w:color w:val="548DD4" w:themeColor="text2" w:themeTint="99"/>
                <w:sz w:val="20"/>
                <w:szCs w:val="20"/>
                <w:lang w:val="pl-PL"/>
              </w:rPr>
            </w:pPr>
          </w:p>
        </w:tc>
      </w:tr>
      <w:tr w:rsidR="00686D3D" w:rsidRPr="004A45DB" w14:paraId="6A835CDD" w14:textId="77777777" w:rsidTr="00461B06">
        <w:trPr>
          <w:trHeight w:val="680"/>
        </w:trPr>
        <w:tc>
          <w:tcPr>
            <w:tcW w:w="4962" w:type="dxa"/>
            <w:vAlign w:val="center"/>
          </w:tcPr>
          <w:p w14:paraId="3D0E0B5C" w14:textId="77777777" w:rsidR="00686D3D" w:rsidRPr="00C33999" w:rsidRDefault="00686D3D" w:rsidP="00461B06">
            <w:pPr>
              <w:ind w:left="142" w:right="-11"/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</w:pPr>
            <w:r w:rsidRPr="00C33999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>Data PPM</w:t>
            </w:r>
          </w:p>
        </w:tc>
        <w:tc>
          <w:tcPr>
            <w:tcW w:w="5386" w:type="dxa"/>
            <w:vAlign w:val="center"/>
          </w:tcPr>
          <w:p w14:paraId="5ED69E4A" w14:textId="40475884" w:rsidR="00686D3D" w:rsidRPr="00C33999" w:rsidRDefault="00686D3D" w:rsidP="000D2F1B">
            <w:pPr>
              <w:ind w:right="-11"/>
              <w:rPr>
                <w:rFonts w:ascii="Arial" w:eastAsia="Helvetica Neue Light" w:hAnsi="Arial" w:cs="Arial"/>
                <w:bCs/>
                <w:i/>
                <w:iCs/>
                <w:color w:val="548DD4" w:themeColor="text2" w:themeTint="99"/>
                <w:sz w:val="20"/>
                <w:szCs w:val="20"/>
                <w:lang w:val="pl-PL"/>
              </w:rPr>
            </w:pPr>
          </w:p>
        </w:tc>
      </w:tr>
      <w:tr w:rsidR="00686D3D" w:rsidRPr="003A4F54" w14:paraId="3B6B25D7" w14:textId="77777777" w:rsidTr="00461B06">
        <w:trPr>
          <w:trHeight w:val="680"/>
        </w:trPr>
        <w:tc>
          <w:tcPr>
            <w:tcW w:w="4962" w:type="dxa"/>
            <w:vAlign w:val="center"/>
          </w:tcPr>
          <w:p w14:paraId="4C8E7E46" w14:textId="77777777" w:rsidR="00686D3D" w:rsidRPr="00C33999" w:rsidRDefault="00686D3D" w:rsidP="00461B06">
            <w:pPr>
              <w:ind w:left="142" w:right="-11"/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</w:pPr>
            <w:r w:rsidRPr="00C33999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>Data i godzina dostarczenia materiałów emisyjnych</w:t>
            </w:r>
          </w:p>
        </w:tc>
        <w:tc>
          <w:tcPr>
            <w:tcW w:w="5386" w:type="dxa"/>
            <w:vAlign w:val="center"/>
          </w:tcPr>
          <w:p w14:paraId="118F242A" w14:textId="75D81EDC" w:rsidR="00686D3D" w:rsidRPr="00C33999" w:rsidRDefault="00686D3D" w:rsidP="00461B06">
            <w:pPr>
              <w:ind w:left="142" w:right="-11" w:firstLine="33"/>
              <w:rPr>
                <w:rFonts w:ascii="Arial" w:eastAsia="Helvetica Neue Light" w:hAnsi="Arial" w:cs="Arial"/>
                <w:bCs/>
                <w:i/>
                <w:iCs/>
                <w:color w:val="548DD4" w:themeColor="text2" w:themeTint="99"/>
                <w:sz w:val="20"/>
                <w:szCs w:val="20"/>
                <w:lang w:val="pl-PL"/>
              </w:rPr>
            </w:pPr>
          </w:p>
        </w:tc>
      </w:tr>
      <w:tr w:rsidR="00686D3D" w:rsidRPr="004A45DB" w14:paraId="2FDF5CFB" w14:textId="77777777" w:rsidTr="00461B06">
        <w:trPr>
          <w:trHeight w:val="680"/>
        </w:trPr>
        <w:tc>
          <w:tcPr>
            <w:tcW w:w="4962" w:type="dxa"/>
            <w:vAlign w:val="center"/>
          </w:tcPr>
          <w:p w14:paraId="189786FE" w14:textId="77777777" w:rsidR="00686D3D" w:rsidRPr="00C33999" w:rsidRDefault="00686D3D" w:rsidP="00461B06">
            <w:pPr>
              <w:ind w:left="142" w:right="-11"/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</w:pPr>
            <w:r w:rsidRPr="00C33999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>Data pierwszej emisji</w:t>
            </w:r>
          </w:p>
        </w:tc>
        <w:tc>
          <w:tcPr>
            <w:tcW w:w="5386" w:type="dxa"/>
            <w:vAlign w:val="center"/>
          </w:tcPr>
          <w:p w14:paraId="0822889B" w14:textId="77777777" w:rsidR="00686D3D" w:rsidRPr="00C33999" w:rsidRDefault="00686D3D" w:rsidP="00461B06">
            <w:pPr>
              <w:ind w:left="175" w:right="-11"/>
              <w:rPr>
                <w:rFonts w:ascii="Arial" w:eastAsia="Helvetica Neue Light" w:hAnsi="Arial" w:cs="Arial"/>
                <w:bCs/>
                <w:i/>
                <w:iCs/>
                <w:color w:val="548DD4" w:themeColor="text2" w:themeTint="99"/>
                <w:sz w:val="20"/>
                <w:szCs w:val="20"/>
                <w:lang w:val="pl-PL"/>
              </w:rPr>
            </w:pPr>
          </w:p>
        </w:tc>
      </w:tr>
      <w:tr w:rsidR="00C25B5B" w:rsidRPr="003A4F54" w14:paraId="789E50DB" w14:textId="77777777" w:rsidTr="00461B06">
        <w:trPr>
          <w:trHeight w:val="425"/>
        </w:trPr>
        <w:tc>
          <w:tcPr>
            <w:tcW w:w="10348" w:type="dxa"/>
            <w:gridSpan w:val="2"/>
            <w:shd w:val="clear" w:color="auto" w:fill="1F497D"/>
            <w:vAlign w:val="center"/>
          </w:tcPr>
          <w:p w14:paraId="4D84BEF3" w14:textId="0C254F89" w:rsidR="00C25B5B" w:rsidRPr="00C33999" w:rsidRDefault="00C25B5B" w:rsidP="00461B06">
            <w:pPr>
              <w:ind w:left="176" w:right="-11"/>
              <w:rPr>
                <w:rFonts w:ascii="Arial" w:eastAsia="Helvetica Neue" w:hAnsi="Arial" w:cs="Arial"/>
                <w:b/>
                <w:bCs/>
                <w:color w:val="FFFFFF" w:themeColor="background1"/>
                <w:sz w:val="20"/>
                <w:szCs w:val="20"/>
                <w:lang w:val="pl-PL"/>
              </w:rPr>
            </w:pPr>
            <w:r w:rsidRPr="00C33999">
              <w:rPr>
                <w:rFonts w:ascii="Arial" w:eastAsia="Helvetica Neue" w:hAnsi="Arial" w:cs="Arial"/>
                <w:b/>
                <w:bCs/>
                <w:color w:val="FFFFFF" w:themeColor="background1"/>
                <w:sz w:val="20"/>
                <w:szCs w:val="20"/>
                <w:lang w:val="pl-PL"/>
              </w:rPr>
              <w:t>PRAWA DO SPOTU</w:t>
            </w:r>
            <w:r>
              <w:rPr>
                <w:rFonts w:ascii="Arial" w:eastAsia="Helvetica Neue" w:hAnsi="Arial" w:cs="Arial"/>
                <w:b/>
                <w:bCs/>
                <w:color w:val="FFFFFF" w:themeColor="background1"/>
                <w:sz w:val="20"/>
                <w:szCs w:val="20"/>
                <w:lang w:val="pl-PL"/>
              </w:rPr>
              <w:t xml:space="preserve"> </w:t>
            </w:r>
            <w:r w:rsidR="009B780E">
              <w:rPr>
                <w:rFonts w:ascii="Arial" w:eastAsia="Helvetica Neue" w:hAnsi="Arial" w:cs="Arial"/>
                <w:b/>
                <w:bCs/>
                <w:color w:val="FFFFFF" w:themeColor="background1"/>
                <w:sz w:val="20"/>
                <w:szCs w:val="20"/>
                <w:lang w:val="pl-PL"/>
              </w:rPr>
              <w:t>/ INNYCH MATERIAŁÓW</w:t>
            </w:r>
          </w:p>
        </w:tc>
      </w:tr>
      <w:tr w:rsidR="00C25B5B" w:rsidRPr="003A4F54" w14:paraId="02BA5084" w14:textId="77777777" w:rsidTr="00461B06">
        <w:trPr>
          <w:trHeight w:val="624"/>
        </w:trPr>
        <w:tc>
          <w:tcPr>
            <w:tcW w:w="4962" w:type="dxa"/>
            <w:vAlign w:val="center"/>
          </w:tcPr>
          <w:p w14:paraId="6C90E6EE" w14:textId="77777777" w:rsidR="00C25B5B" w:rsidRPr="00C33999" w:rsidRDefault="00C25B5B" w:rsidP="00461B06">
            <w:pPr>
              <w:ind w:left="176" w:right="-11"/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</w:pPr>
            <w:r w:rsidRPr="00C33999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>Rynki (zasięg terytorialny)</w:t>
            </w:r>
          </w:p>
        </w:tc>
        <w:tc>
          <w:tcPr>
            <w:tcW w:w="5386" w:type="dxa"/>
            <w:vAlign w:val="center"/>
          </w:tcPr>
          <w:p w14:paraId="0DF81E97" w14:textId="77777777" w:rsidR="00C25B5B" w:rsidRPr="00C33999" w:rsidRDefault="00C25B5B" w:rsidP="00461B06">
            <w:pPr>
              <w:ind w:left="176" w:right="-11"/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</w:pPr>
            <w:r w:rsidRPr="00C33999"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>np. Polska, Węgry, Europa (bez Rosji), itd.</w:t>
            </w:r>
          </w:p>
        </w:tc>
      </w:tr>
      <w:tr w:rsidR="00C25B5B" w:rsidRPr="004A45DB" w14:paraId="41AE9A48" w14:textId="77777777" w:rsidTr="00461B06">
        <w:trPr>
          <w:trHeight w:val="624"/>
        </w:trPr>
        <w:tc>
          <w:tcPr>
            <w:tcW w:w="4962" w:type="dxa"/>
            <w:vAlign w:val="center"/>
          </w:tcPr>
          <w:p w14:paraId="40AF7A45" w14:textId="24C1763D" w:rsidR="00C25B5B" w:rsidRPr="00593559" w:rsidRDefault="00F81305" w:rsidP="00461B06">
            <w:pPr>
              <w:ind w:left="176" w:right="-11"/>
              <w:rPr>
                <w:rFonts w:ascii="Arial" w:eastAsia="Helvetica Neue Light" w:hAnsi="Arial" w:cs="Arial"/>
                <w:b/>
                <w:bCs/>
                <w:color w:val="EE0000"/>
                <w:sz w:val="20"/>
                <w:szCs w:val="20"/>
                <w:lang w:val="pl-PL"/>
              </w:rPr>
            </w:pPr>
            <w:r w:rsidRPr="00593559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>Pola eksploatacji</w:t>
            </w:r>
          </w:p>
        </w:tc>
        <w:tc>
          <w:tcPr>
            <w:tcW w:w="5386" w:type="dxa"/>
            <w:vAlign w:val="center"/>
          </w:tcPr>
          <w:p w14:paraId="26F28A41" w14:textId="77777777" w:rsidR="00C25B5B" w:rsidRPr="00593559" w:rsidRDefault="00C25B5B" w:rsidP="00461B06">
            <w:pPr>
              <w:ind w:left="176" w:right="-11"/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</w:pPr>
            <w:r w:rsidRPr="00593559"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>np. TV, www, itd.</w:t>
            </w:r>
          </w:p>
        </w:tc>
      </w:tr>
      <w:tr w:rsidR="00C25B5B" w:rsidRPr="004A45DB" w14:paraId="0E132685" w14:textId="77777777" w:rsidTr="00461B06">
        <w:trPr>
          <w:trHeight w:val="624"/>
        </w:trPr>
        <w:tc>
          <w:tcPr>
            <w:tcW w:w="4962" w:type="dxa"/>
            <w:vAlign w:val="center"/>
          </w:tcPr>
          <w:p w14:paraId="62619E9C" w14:textId="32F31A30" w:rsidR="00C25B5B" w:rsidRPr="00593559" w:rsidRDefault="00C25B5B" w:rsidP="00461B06">
            <w:pPr>
              <w:ind w:left="176" w:right="-11"/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</w:pPr>
            <w:r w:rsidRPr="00593559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>Czas</w:t>
            </w:r>
            <w:r w:rsidR="00F81305" w:rsidRPr="00593559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5386" w:type="dxa"/>
            <w:vAlign w:val="center"/>
          </w:tcPr>
          <w:p w14:paraId="62453CB4" w14:textId="77777777" w:rsidR="00C25B5B" w:rsidRPr="00593559" w:rsidRDefault="00C25B5B" w:rsidP="00461B06">
            <w:pPr>
              <w:ind w:left="176" w:right="-11"/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</w:pPr>
            <w:r w:rsidRPr="00593559"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>np. 12 m-</w:t>
            </w:r>
            <w:proofErr w:type="spellStart"/>
            <w:r w:rsidRPr="00593559"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>cy</w:t>
            </w:r>
            <w:proofErr w:type="spellEnd"/>
          </w:p>
          <w:p w14:paraId="560EBA6F" w14:textId="77777777" w:rsidR="00854C1D" w:rsidRPr="00593559" w:rsidRDefault="00854C1D" w:rsidP="00461B06">
            <w:pPr>
              <w:ind w:left="176" w:right="-11"/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</w:pPr>
          </w:p>
        </w:tc>
      </w:tr>
      <w:tr w:rsidR="00C25B5B" w:rsidRPr="003A4F54" w14:paraId="7D072FE8" w14:textId="77777777" w:rsidTr="00461B06">
        <w:trPr>
          <w:trHeight w:val="624"/>
        </w:trPr>
        <w:tc>
          <w:tcPr>
            <w:tcW w:w="4962" w:type="dxa"/>
            <w:vAlign w:val="center"/>
          </w:tcPr>
          <w:p w14:paraId="0FB968E7" w14:textId="77777777" w:rsidR="00C25B5B" w:rsidRPr="00593559" w:rsidRDefault="00C25B5B" w:rsidP="00461B06">
            <w:pPr>
              <w:ind w:left="176" w:right="-11"/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</w:pPr>
            <w:r w:rsidRPr="00593559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>Dokładny zakres rozszerzeń</w:t>
            </w:r>
          </w:p>
          <w:p w14:paraId="56FA1C51" w14:textId="77777777" w:rsidR="00C25B5B" w:rsidRPr="00593559" w:rsidRDefault="00C25B5B" w:rsidP="00461B06">
            <w:pPr>
              <w:ind w:left="176" w:right="-11"/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</w:pPr>
            <w:r w:rsidRPr="00593559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>(jeśli występują)</w:t>
            </w:r>
          </w:p>
        </w:tc>
        <w:tc>
          <w:tcPr>
            <w:tcW w:w="5386" w:type="dxa"/>
            <w:vAlign w:val="center"/>
          </w:tcPr>
          <w:p w14:paraId="541D2452" w14:textId="77777777" w:rsidR="00C25B5B" w:rsidRPr="00593559" w:rsidRDefault="00C25B5B" w:rsidP="00461B06">
            <w:pPr>
              <w:ind w:left="176" w:right="-11"/>
              <w:rPr>
                <w:rFonts w:ascii="Arial" w:eastAsia="Helvetica Neue Light" w:hAnsi="Arial" w:cs="Arial"/>
                <w:bCs/>
                <w:i/>
                <w:iCs/>
                <w:color w:val="548DD4" w:themeColor="text2" w:themeTint="99"/>
                <w:sz w:val="20"/>
                <w:szCs w:val="20"/>
                <w:lang w:val="pl-PL"/>
              </w:rPr>
            </w:pPr>
          </w:p>
        </w:tc>
      </w:tr>
      <w:tr w:rsidR="001F1D0A" w:rsidRPr="003A4F54" w14:paraId="3E34B255" w14:textId="77777777" w:rsidTr="00461B06">
        <w:trPr>
          <w:trHeight w:val="624"/>
        </w:trPr>
        <w:tc>
          <w:tcPr>
            <w:tcW w:w="4962" w:type="dxa"/>
            <w:vAlign w:val="center"/>
          </w:tcPr>
          <w:p w14:paraId="26863F88" w14:textId="5EB9CE8C" w:rsidR="001F1D0A" w:rsidRPr="00593559" w:rsidRDefault="001F1D0A" w:rsidP="00461B06">
            <w:pPr>
              <w:ind w:left="176" w:right="-11"/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</w:pPr>
            <w:r w:rsidRPr="00593559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>Inne</w:t>
            </w:r>
          </w:p>
        </w:tc>
        <w:tc>
          <w:tcPr>
            <w:tcW w:w="5386" w:type="dxa"/>
            <w:vAlign w:val="center"/>
          </w:tcPr>
          <w:p w14:paraId="0740060C" w14:textId="729F53E2" w:rsidR="001F1D0A" w:rsidRPr="00593559" w:rsidRDefault="0099656D" w:rsidP="00461B06">
            <w:pPr>
              <w:ind w:left="176" w:right="-11"/>
              <w:rPr>
                <w:rFonts w:ascii="Arial" w:eastAsia="Helvetica Neue Light" w:hAnsi="Arial" w:cs="Arial"/>
                <w:bCs/>
                <w:i/>
                <w:iCs/>
                <w:color w:val="EE0000"/>
                <w:sz w:val="20"/>
                <w:szCs w:val="20"/>
                <w:lang w:val="pl-PL"/>
              </w:rPr>
            </w:pPr>
            <w:r w:rsidRPr="00593559">
              <w:rPr>
                <w:rFonts w:ascii="Arial" w:eastAsia="Helvetica Neue Light" w:hAnsi="Arial" w:cs="Arial"/>
                <w:bCs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>n</w:t>
            </w:r>
            <w:r w:rsidR="001F1D0A" w:rsidRPr="00593559">
              <w:rPr>
                <w:rFonts w:ascii="Arial" w:eastAsia="Helvetica Neue Light" w:hAnsi="Arial" w:cs="Arial"/>
                <w:bCs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 xml:space="preserve">p. prawa </w:t>
            </w:r>
            <w:r w:rsidR="006E70DB" w:rsidRPr="00593559">
              <w:rPr>
                <w:rFonts w:ascii="Arial" w:eastAsia="Helvetica Neue Light" w:hAnsi="Arial" w:cs="Arial"/>
                <w:bCs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>zależne, prawa do modyfikacji A</w:t>
            </w:r>
            <w:r w:rsidR="000D2F1B" w:rsidRPr="00593559">
              <w:rPr>
                <w:rFonts w:ascii="Arial" w:eastAsia="Helvetica Neue Light" w:hAnsi="Arial" w:cs="Arial"/>
                <w:bCs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>I</w:t>
            </w:r>
          </w:p>
        </w:tc>
      </w:tr>
      <w:tr w:rsidR="00FE11E4" w:rsidRPr="003A4F54" w14:paraId="448A766C" w14:textId="77777777" w:rsidTr="00461B06">
        <w:trPr>
          <w:trHeight w:val="425"/>
        </w:trPr>
        <w:tc>
          <w:tcPr>
            <w:tcW w:w="10348" w:type="dxa"/>
            <w:gridSpan w:val="2"/>
            <w:shd w:val="clear" w:color="auto" w:fill="1F497D"/>
            <w:vAlign w:val="center"/>
          </w:tcPr>
          <w:p w14:paraId="68DB6A50" w14:textId="729464B4" w:rsidR="00686D3D" w:rsidRPr="00C33999" w:rsidRDefault="001F1D0A" w:rsidP="00461B06">
            <w:pPr>
              <w:ind w:left="142" w:right="-11"/>
              <w:rPr>
                <w:rFonts w:ascii="Arial" w:eastAsia="Helvetica Neue" w:hAnsi="Arial" w:cs="Arial"/>
                <w:b/>
                <w:bCs/>
                <w:color w:val="FFFFFF" w:themeColor="background1"/>
                <w:sz w:val="20"/>
                <w:szCs w:val="20"/>
                <w:lang w:val="pl-PL"/>
              </w:rPr>
            </w:pPr>
            <w:r w:rsidRPr="001F1D0A">
              <w:rPr>
                <w:lang w:val="pl-PL"/>
              </w:rPr>
              <w:br w:type="page"/>
            </w:r>
            <w:r w:rsidR="0099656D">
              <w:rPr>
                <w:rFonts w:ascii="Arial" w:eastAsia="Helvetica Neue" w:hAnsi="Arial" w:cs="Arial"/>
                <w:b/>
                <w:bCs/>
                <w:color w:val="FFFFFF" w:themeColor="background1"/>
                <w:sz w:val="20"/>
                <w:szCs w:val="20"/>
                <w:lang w:val="pl-PL"/>
              </w:rPr>
              <w:t>WY</w:t>
            </w:r>
            <w:r w:rsidR="00686D3D" w:rsidRPr="00C33999">
              <w:rPr>
                <w:rFonts w:ascii="Arial" w:eastAsia="Helvetica Neue" w:hAnsi="Arial" w:cs="Arial"/>
                <w:b/>
                <w:bCs/>
                <w:color w:val="FFFFFF" w:themeColor="background1"/>
                <w:sz w:val="20"/>
                <w:szCs w:val="20"/>
                <w:lang w:val="pl-PL"/>
              </w:rPr>
              <w:t>ŁĄCZENIA ORAZ SZCZEGÓLNE</w:t>
            </w:r>
            <w:r w:rsidR="00082040" w:rsidRPr="00C33999">
              <w:rPr>
                <w:rFonts w:ascii="Arial" w:eastAsia="Helvetica Neue" w:hAnsi="Arial" w:cs="Arial"/>
                <w:b/>
                <w:bCs/>
                <w:color w:val="FFFFFF" w:themeColor="background1"/>
                <w:sz w:val="20"/>
                <w:szCs w:val="20"/>
                <w:lang w:val="pl-PL"/>
              </w:rPr>
              <w:t xml:space="preserve"> POZYCJE</w:t>
            </w:r>
            <w:r w:rsidR="00686D3D" w:rsidRPr="00C33999">
              <w:rPr>
                <w:rFonts w:ascii="Arial" w:eastAsia="Helvetica Neue" w:hAnsi="Arial" w:cs="Arial"/>
                <w:b/>
                <w:bCs/>
                <w:color w:val="FFFFFF" w:themeColor="background1"/>
                <w:sz w:val="20"/>
                <w:szCs w:val="20"/>
                <w:lang w:val="pl-PL"/>
              </w:rPr>
              <w:t xml:space="preserve"> DO UWZGLĘDNIENIA W BUDŻECIE</w:t>
            </w:r>
          </w:p>
        </w:tc>
      </w:tr>
      <w:tr w:rsidR="00686D3D" w:rsidRPr="003A4F54" w14:paraId="702DE000" w14:textId="77777777" w:rsidTr="00461B06">
        <w:trPr>
          <w:trHeight w:val="851"/>
        </w:trPr>
        <w:tc>
          <w:tcPr>
            <w:tcW w:w="4962" w:type="dxa"/>
            <w:vAlign w:val="center"/>
          </w:tcPr>
          <w:p w14:paraId="0EEDF4A4" w14:textId="3B3F2804" w:rsidR="00686D3D" w:rsidRPr="00C33999" w:rsidRDefault="00106AFB" w:rsidP="00461B06">
            <w:pPr>
              <w:ind w:left="142" w:right="-11"/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</w:pPr>
            <w:r w:rsidRPr="00C33999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 xml:space="preserve">Poza budżetem (po stronie </w:t>
            </w:r>
            <w:r w:rsidR="003D3548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>k</w:t>
            </w:r>
            <w:r w:rsidRPr="00C33999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>lienta)</w:t>
            </w:r>
            <w:r w:rsidR="00D81B67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 xml:space="preserve"> – proszę wymienić</w:t>
            </w:r>
          </w:p>
        </w:tc>
        <w:tc>
          <w:tcPr>
            <w:tcW w:w="5386" w:type="dxa"/>
            <w:vAlign w:val="center"/>
          </w:tcPr>
          <w:p w14:paraId="74E16241" w14:textId="77777777" w:rsidR="00082040" w:rsidRPr="00C33999" w:rsidRDefault="00082040" w:rsidP="00461B06">
            <w:pPr>
              <w:ind w:left="142" w:right="-11"/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</w:pPr>
          </w:p>
          <w:p w14:paraId="70E71508" w14:textId="6D01B09D" w:rsidR="00686D3D" w:rsidRPr="00C33999" w:rsidRDefault="00686D3D" w:rsidP="00461B06">
            <w:pPr>
              <w:ind w:left="142" w:right="-11"/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</w:pPr>
            <w:r w:rsidRPr="00C33999"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 xml:space="preserve">np. honorarium gwiazdy, postprodukcja, </w:t>
            </w:r>
            <w:r w:rsidR="006E5F52" w:rsidRPr="00C33999"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>muzyka, itp.</w:t>
            </w:r>
          </w:p>
          <w:p w14:paraId="59CEDE2A" w14:textId="767476E2" w:rsidR="006E5F52" w:rsidRPr="00C33999" w:rsidRDefault="006E5F52" w:rsidP="00461B06">
            <w:pPr>
              <w:ind w:left="142" w:right="-11"/>
              <w:rPr>
                <w:rFonts w:ascii="Arial" w:eastAsia="Helvetica Neue Light" w:hAnsi="Arial" w:cs="Arial"/>
                <w:b/>
                <w:bCs/>
                <w:i/>
                <w:iCs/>
                <w:color w:val="92D050"/>
                <w:sz w:val="20"/>
                <w:szCs w:val="20"/>
                <w:lang w:val="pl-PL"/>
              </w:rPr>
            </w:pPr>
          </w:p>
        </w:tc>
      </w:tr>
      <w:tr w:rsidR="00686D3D" w:rsidRPr="003A4F54" w14:paraId="119F4EF4" w14:textId="77777777" w:rsidTr="00461B06">
        <w:trPr>
          <w:trHeight w:val="851"/>
        </w:trPr>
        <w:tc>
          <w:tcPr>
            <w:tcW w:w="4962" w:type="dxa"/>
            <w:vAlign w:val="center"/>
          </w:tcPr>
          <w:p w14:paraId="5EA04B96" w14:textId="77777777" w:rsidR="000207B5" w:rsidRPr="00C33999" w:rsidRDefault="00F13502" w:rsidP="00461B06">
            <w:pPr>
              <w:ind w:left="142" w:right="-11"/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</w:pPr>
            <w:r w:rsidRPr="00C33999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>Szczególne pozycje</w:t>
            </w:r>
            <w:r w:rsidR="00082040" w:rsidRPr="00C33999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 xml:space="preserve"> dotyczące produktu </w:t>
            </w:r>
          </w:p>
          <w:p w14:paraId="6C1EE012" w14:textId="5EF7AC77" w:rsidR="00686D3D" w:rsidRPr="00C33999" w:rsidRDefault="00686D3D" w:rsidP="00461B06">
            <w:pPr>
              <w:ind w:left="142" w:right="-11"/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</w:pPr>
            <w:r w:rsidRPr="00C33999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 xml:space="preserve">do uwzględnienia w kosztorysie </w:t>
            </w:r>
          </w:p>
        </w:tc>
        <w:tc>
          <w:tcPr>
            <w:tcW w:w="5386" w:type="dxa"/>
            <w:vAlign w:val="center"/>
          </w:tcPr>
          <w:p w14:paraId="77870387" w14:textId="77777777" w:rsidR="00686D3D" w:rsidRPr="00C33999" w:rsidRDefault="00686D3D" w:rsidP="00461B06">
            <w:pPr>
              <w:ind w:left="142" w:right="-11"/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</w:pPr>
            <w:r w:rsidRPr="00C33999"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 xml:space="preserve">np. </w:t>
            </w:r>
            <w:proofErr w:type="spellStart"/>
            <w:r w:rsidRPr="00C33999"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>mock</w:t>
            </w:r>
            <w:proofErr w:type="spellEnd"/>
            <w:r w:rsidRPr="00C33999"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C33999"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>up</w:t>
            </w:r>
            <w:proofErr w:type="spellEnd"/>
            <w:r w:rsidRPr="00C33999"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>, transport produktu, magazynowanie produktu, itp.</w:t>
            </w:r>
          </w:p>
        </w:tc>
      </w:tr>
      <w:tr w:rsidR="00082040" w:rsidRPr="003A4F54" w14:paraId="4C85192C" w14:textId="77777777" w:rsidTr="00461B06">
        <w:trPr>
          <w:trHeight w:val="851"/>
        </w:trPr>
        <w:tc>
          <w:tcPr>
            <w:tcW w:w="4962" w:type="dxa"/>
            <w:vAlign w:val="center"/>
          </w:tcPr>
          <w:p w14:paraId="51302C8E" w14:textId="77777777" w:rsidR="000207B5" w:rsidRPr="00C33999" w:rsidRDefault="00082040" w:rsidP="00461B06">
            <w:pPr>
              <w:ind w:left="142" w:right="-11"/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</w:pPr>
            <w:r w:rsidRPr="00C33999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>Inne dodatkowe pozycje</w:t>
            </w:r>
            <w:r w:rsidR="008969D3" w:rsidRPr="00C33999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C33999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 xml:space="preserve">do uwzględnienia </w:t>
            </w:r>
          </w:p>
          <w:p w14:paraId="6F8E5005" w14:textId="4680AB15" w:rsidR="00082040" w:rsidRPr="00C33999" w:rsidRDefault="00082040" w:rsidP="00461B06">
            <w:pPr>
              <w:ind w:left="142" w:right="-11"/>
              <w:rPr>
                <w:rFonts w:ascii="Arial" w:eastAsia="Helvetica Neue Light" w:hAnsi="Arial" w:cs="Arial"/>
                <w:b/>
                <w:bCs/>
                <w:color w:val="92D050"/>
                <w:sz w:val="20"/>
                <w:szCs w:val="20"/>
                <w:lang w:val="pl-PL"/>
              </w:rPr>
            </w:pPr>
            <w:r w:rsidRPr="00C33999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 xml:space="preserve">w kosztorysie </w:t>
            </w:r>
          </w:p>
        </w:tc>
        <w:tc>
          <w:tcPr>
            <w:tcW w:w="5386" w:type="dxa"/>
            <w:vAlign w:val="center"/>
          </w:tcPr>
          <w:p w14:paraId="41A0AFCD" w14:textId="2C0497D5" w:rsidR="00082040" w:rsidRPr="00C33999" w:rsidRDefault="00082040" w:rsidP="00461B06">
            <w:pPr>
              <w:ind w:left="142" w:right="-11"/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</w:pPr>
            <w:proofErr w:type="spellStart"/>
            <w:r w:rsidRPr="00C33999"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>np.making</w:t>
            </w:r>
            <w:proofErr w:type="spellEnd"/>
            <w:r w:rsidRPr="00C33999"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 xml:space="preserve"> of, fotosy na planie, </w:t>
            </w:r>
            <w:r w:rsidR="0024721E"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>i</w:t>
            </w:r>
            <w:r w:rsidR="009B780E"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>tp.</w:t>
            </w:r>
          </w:p>
        </w:tc>
      </w:tr>
      <w:tr w:rsidR="00461B06" w:rsidRPr="003A4F54" w14:paraId="1B316B6E" w14:textId="77777777" w:rsidTr="00461B06">
        <w:trPr>
          <w:trHeight w:val="851"/>
        </w:trPr>
        <w:tc>
          <w:tcPr>
            <w:tcW w:w="4962" w:type="dxa"/>
            <w:vAlign w:val="center"/>
          </w:tcPr>
          <w:p w14:paraId="0A26EC4A" w14:textId="77777777" w:rsidR="00461B06" w:rsidRDefault="00461B06" w:rsidP="00461B06">
            <w:pPr>
              <w:ind w:left="142" w:right="-11"/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</w:pPr>
            <w:r w:rsidRPr="00C33999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>Liczba osób</w:t>
            </w:r>
            <w:r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C33999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 xml:space="preserve">podróżujących ze strony </w:t>
            </w:r>
          </w:p>
          <w:p w14:paraId="124393D9" w14:textId="77777777" w:rsidR="00461B06" w:rsidRPr="00C33999" w:rsidRDefault="00461B06" w:rsidP="00461B06">
            <w:pPr>
              <w:ind w:left="142" w:right="-11"/>
              <w:rPr>
                <w:rFonts w:ascii="Arial" w:eastAsia="Helvetica Neue Light" w:hAnsi="Arial" w:cs="Arial"/>
                <w:b/>
                <w:bCs/>
                <w:color w:val="92D050"/>
                <w:sz w:val="20"/>
                <w:szCs w:val="20"/>
                <w:lang w:val="pl-PL"/>
              </w:rPr>
            </w:pPr>
            <w:r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>k</w:t>
            </w:r>
            <w:r w:rsidRPr="00C33999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 xml:space="preserve">lienta/ </w:t>
            </w:r>
            <w:r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>a</w:t>
            </w:r>
            <w:r w:rsidRPr="00C33999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 xml:space="preserve">gencji </w:t>
            </w:r>
          </w:p>
        </w:tc>
        <w:tc>
          <w:tcPr>
            <w:tcW w:w="5386" w:type="dxa"/>
            <w:vAlign w:val="center"/>
          </w:tcPr>
          <w:p w14:paraId="458BB1D1" w14:textId="3D3E02EA" w:rsidR="00461B06" w:rsidRPr="00C33999" w:rsidRDefault="009A3F65" w:rsidP="00461B06">
            <w:pPr>
              <w:ind w:left="175" w:right="-11"/>
              <w:rPr>
                <w:rFonts w:ascii="Arial" w:eastAsia="Helvetica Neue Light" w:hAnsi="Arial" w:cs="Arial"/>
                <w:i/>
                <w:iCs/>
                <w:color w:val="000000"/>
                <w:sz w:val="20"/>
                <w:szCs w:val="20"/>
                <w:lang w:val="pl-PL"/>
              </w:rPr>
            </w:pPr>
            <w:r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>D</w:t>
            </w:r>
            <w:r w:rsidR="00461B06"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>otyczy tzw. produkcji ‘wyjazdowych’ (poza Warszawę</w:t>
            </w:r>
            <w:r w:rsidR="00580F11"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>,</w:t>
            </w:r>
            <w:r w:rsidR="00461B06"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 xml:space="preserve"> poza Polskę)</w:t>
            </w:r>
            <w:r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>.</w:t>
            </w:r>
          </w:p>
        </w:tc>
      </w:tr>
      <w:tr w:rsidR="00082040" w:rsidRPr="00461B06" w14:paraId="4B42AB3C" w14:textId="77777777" w:rsidTr="00461B06">
        <w:trPr>
          <w:trHeight w:val="851"/>
        </w:trPr>
        <w:tc>
          <w:tcPr>
            <w:tcW w:w="4962" w:type="dxa"/>
            <w:vAlign w:val="center"/>
          </w:tcPr>
          <w:p w14:paraId="550BE666" w14:textId="1E3F59EA" w:rsidR="00082040" w:rsidRPr="00C33999" w:rsidRDefault="00461B06" w:rsidP="00461B06">
            <w:pPr>
              <w:ind w:left="142" w:right="-11"/>
              <w:rPr>
                <w:rFonts w:ascii="Arial" w:eastAsia="Helvetica Neue Light" w:hAnsi="Arial" w:cs="Arial"/>
                <w:b/>
                <w:bCs/>
                <w:color w:val="92D050"/>
                <w:sz w:val="20"/>
                <w:szCs w:val="20"/>
                <w:lang w:val="pl-PL"/>
              </w:rPr>
            </w:pPr>
            <w:r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>Inne</w:t>
            </w:r>
          </w:p>
        </w:tc>
        <w:tc>
          <w:tcPr>
            <w:tcW w:w="5386" w:type="dxa"/>
            <w:vAlign w:val="center"/>
          </w:tcPr>
          <w:p w14:paraId="4492B551" w14:textId="7F693A73" w:rsidR="00082040" w:rsidRPr="00C33999" w:rsidRDefault="00082040" w:rsidP="00461B06">
            <w:pPr>
              <w:ind w:left="175" w:right="-11"/>
              <w:rPr>
                <w:rFonts w:ascii="Arial" w:eastAsia="Helvetica Neue Light" w:hAnsi="Arial" w:cs="Arial"/>
                <w:i/>
                <w:iCs/>
                <w:color w:val="000000"/>
                <w:sz w:val="20"/>
                <w:szCs w:val="20"/>
                <w:lang w:val="pl-PL"/>
              </w:rPr>
            </w:pPr>
          </w:p>
        </w:tc>
      </w:tr>
    </w:tbl>
    <w:p w14:paraId="2ABCDACE" w14:textId="2A22CBCE" w:rsidR="00652EE1" w:rsidRPr="0024721E" w:rsidRDefault="00652EE1">
      <w:pPr>
        <w:rPr>
          <w:lang w:val="pl-PL"/>
        </w:rPr>
      </w:pPr>
    </w:p>
    <w:tbl>
      <w:tblPr>
        <w:tblpPr w:leftFromText="141" w:rightFromText="141" w:vertAnchor="text" w:horzAnchor="margin" w:tblpX="182" w:tblpY="-10"/>
        <w:tblW w:w="10348" w:type="dxa"/>
        <w:tblBorders>
          <w:top w:val="single" w:sz="6" w:space="0" w:color="auto"/>
          <w:bottom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962"/>
        <w:gridCol w:w="5386"/>
      </w:tblGrid>
      <w:tr w:rsidR="002427C8" w:rsidRPr="002427C8" w14:paraId="50458246" w14:textId="77777777" w:rsidTr="0032728A">
        <w:trPr>
          <w:trHeight w:val="425"/>
        </w:trPr>
        <w:tc>
          <w:tcPr>
            <w:tcW w:w="10348" w:type="dxa"/>
            <w:gridSpan w:val="2"/>
            <w:shd w:val="clear" w:color="auto" w:fill="1F497D"/>
            <w:vAlign w:val="center"/>
          </w:tcPr>
          <w:p w14:paraId="7F2F2FB0" w14:textId="43B8FC89" w:rsidR="002427C8" w:rsidRPr="002427C8" w:rsidRDefault="002427C8" w:rsidP="002427C8">
            <w:pPr>
              <w:ind w:left="142" w:right="-11"/>
              <w:rPr>
                <w:rFonts w:ascii="Arial" w:eastAsia="Helvetica Neue" w:hAnsi="Arial" w:cs="Arial"/>
                <w:b/>
                <w:bCs/>
                <w:color w:val="FFFFFF" w:themeColor="background1"/>
                <w:sz w:val="20"/>
                <w:szCs w:val="20"/>
                <w:highlight w:val="yellow"/>
                <w:lang w:val="pl-PL"/>
              </w:rPr>
            </w:pPr>
            <w:r w:rsidRPr="002427C8">
              <w:rPr>
                <w:rFonts w:ascii="Arial" w:eastAsia="Helvetica Neue" w:hAnsi="Arial" w:cs="Arial"/>
                <w:b/>
                <w:bCs/>
                <w:color w:val="FFFFFF" w:themeColor="background1"/>
                <w:sz w:val="20"/>
                <w:szCs w:val="20"/>
                <w:lang w:val="pl-PL"/>
              </w:rPr>
              <w:lastRenderedPageBreak/>
              <w:t>OPŁATY PRZETARGOWE</w:t>
            </w:r>
          </w:p>
        </w:tc>
      </w:tr>
      <w:tr w:rsidR="002427C8" w:rsidRPr="002427C8" w14:paraId="7093B6AC" w14:textId="77777777" w:rsidTr="0032728A">
        <w:trPr>
          <w:trHeight w:val="851"/>
        </w:trPr>
        <w:tc>
          <w:tcPr>
            <w:tcW w:w="4962" w:type="dxa"/>
            <w:vAlign w:val="center"/>
          </w:tcPr>
          <w:p w14:paraId="55C5B294" w14:textId="74D098C3" w:rsidR="002427C8" w:rsidRPr="009D08B1" w:rsidRDefault="00A40079" w:rsidP="002427C8">
            <w:pPr>
              <w:ind w:left="142" w:right="-11"/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</w:pPr>
            <w:r w:rsidRPr="009D08B1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>Opłata za przygotowanie oferty przetargowej</w:t>
            </w:r>
          </w:p>
          <w:p w14:paraId="1C60BF3E" w14:textId="5DA9431D" w:rsidR="002427C8" w:rsidRPr="00652EE1" w:rsidRDefault="00A40079" w:rsidP="002427C8">
            <w:pPr>
              <w:ind w:left="142" w:right="-11"/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</w:pPr>
            <w:r w:rsidRPr="009D08B1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 xml:space="preserve">(w tym opłata za </w:t>
            </w:r>
            <w:proofErr w:type="spellStart"/>
            <w:r w:rsidRPr="009D08B1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>treatment</w:t>
            </w:r>
            <w:proofErr w:type="spellEnd"/>
            <w:r w:rsidRPr="009D08B1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 xml:space="preserve"> reżyserski)</w:t>
            </w:r>
          </w:p>
        </w:tc>
        <w:tc>
          <w:tcPr>
            <w:tcW w:w="5386" w:type="dxa"/>
            <w:vAlign w:val="center"/>
          </w:tcPr>
          <w:p w14:paraId="46958171" w14:textId="77777777" w:rsidR="002427C8" w:rsidRPr="00652EE1" w:rsidRDefault="002427C8" w:rsidP="002427C8">
            <w:pPr>
              <w:ind w:left="142" w:right="-11"/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</w:pPr>
            <w:r w:rsidRPr="00652EE1"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>tak/nie</w:t>
            </w:r>
          </w:p>
        </w:tc>
      </w:tr>
      <w:tr w:rsidR="002427C8" w:rsidRPr="002427C8" w14:paraId="3061864A" w14:textId="77777777" w:rsidTr="0032728A">
        <w:trPr>
          <w:trHeight w:val="851"/>
        </w:trPr>
        <w:tc>
          <w:tcPr>
            <w:tcW w:w="4962" w:type="dxa"/>
            <w:vAlign w:val="center"/>
          </w:tcPr>
          <w:p w14:paraId="6DD3D087" w14:textId="07A59218" w:rsidR="002427C8" w:rsidRPr="00652EE1" w:rsidRDefault="002427C8" w:rsidP="002427C8">
            <w:pPr>
              <w:ind w:left="142" w:right="-11"/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</w:pPr>
            <w:r w:rsidRPr="00652EE1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>Opłata anulacyjna (</w:t>
            </w:r>
            <w:proofErr w:type="spellStart"/>
            <w:r w:rsidRPr="00652EE1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>cancellation</w:t>
            </w:r>
            <w:proofErr w:type="spellEnd"/>
            <w:r w:rsidRPr="00652EE1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52EE1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>fee</w:t>
            </w:r>
            <w:proofErr w:type="spellEnd"/>
            <w:r w:rsidRPr="00652EE1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>) w przypadku odwołania lub nierozstrzygnięcia przetargu</w:t>
            </w:r>
          </w:p>
        </w:tc>
        <w:tc>
          <w:tcPr>
            <w:tcW w:w="5386" w:type="dxa"/>
            <w:vAlign w:val="center"/>
          </w:tcPr>
          <w:p w14:paraId="71F3C88C" w14:textId="080E8275" w:rsidR="002427C8" w:rsidRPr="00652EE1" w:rsidRDefault="002427C8" w:rsidP="002427C8">
            <w:pPr>
              <w:ind w:left="142" w:right="-11"/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</w:pPr>
            <w:r w:rsidRPr="00652EE1"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>tak/nie</w:t>
            </w:r>
          </w:p>
        </w:tc>
      </w:tr>
      <w:tr w:rsidR="00FE11E4" w:rsidRPr="00FE11E4" w14:paraId="7E84BB1F" w14:textId="77777777" w:rsidTr="0032728A">
        <w:trPr>
          <w:trHeight w:val="425"/>
        </w:trPr>
        <w:tc>
          <w:tcPr>
            <w:tcW w:w="10348" w:type="dxa"/>
            <w:gridSpan w:val="2"/>
            <w:shd w:val="clear" w:color="auto" w:fill="1F497D"/>
            <w:vAlign w:val="center"/>
          </w:tcPr>
          <w:p w14:paraId="4905CC8B" w14:textId="0C7E74B7" w:rsidR="00082040" w:rsidRPr="00C33999" w:rsidRDefault="00082040" w:rsidP="00C25B5B">
            <w:pPr>
              <w:ind w:left="142" w:right="-11"/>
              <w:rPr>
                <w:rFonts w:ascii="Arial" w:eastAsia="Helvetica Neue" w:hAnsi="Arial" w:cs="Arial"/>
                <w:b/>
                <w:bCs/>
                <w:color w:val="FFFFFF" w:themeColor="background1"/>
                <w:sz w:val="20"/>
                <w:szCs w:val="20"/>
                <w:lang w:val="pl-PL"/>
              </w:rPr>
            </w:pPr>
            <w:r w:rsidRPr="00C33999">
              <w:rPr>
                <w:rFonts w:ascii="Arial" w:eastAsia="Helvetica Neue" w:hAnsi="Arial" w:cs="Arial"/>
                <w:b/>
                <w:bCs/>
                <w:color w:val="FFFFFF" w:themeColor="background1"/>
                <w:sz w:val="20"/>
                <w:szCs w:val="20"/>
                <w:lang w:val="pl-PL"/>
              </w:rPr>
              <w:t>BRIEFY</w:t>
            </w:r>
            <w:r w:rsidR="004D0DA9" w:rsidRPr="00C33999">
              <w:rPr>
                <w:rFonts w:ascii="Arial" w:eastAsia="Helvetica Neue" w:hAnsi="Arial" w:cs="Arial"/>
                <w:b/>
                <w:bCs/>
                <w:color w:val="FFFFFF" w:themeColor="background1"/>
                <w:sz w:val="20"/>
                <w:szCs w:val="20"/>
                <w:lang w:val="pl-PL"/>
              </w:rPr>
              <w:t xml:space="preserve"> </w:t>
            </w:r>
          </w:p>
        </w:tc>
      </w:tr>
      <w:tr w:rsidR="00082040" w:rsidRPr="003A4F54" w14:paraId="798BB0D0" w14:textId="77777777" w:rsidTr="0032728A">
        <w:trPr>
          <w:trHeight w:val="851"/>
        </w:trPr>
        <w:tc>
          <w:tcPr>
            <w:tcW w:w="4962" w:type="dxa"/>
            <w:vAlign w:val="center"/>
          </w:tcPr>
          <w:p w14:paraId="3C39A5FD" w14:textId="50896A1D" w:rsidR="00082040" w:rsidRPr="00C33999" w:rsidRDefault="00082040" w:rsidP="00C25B5B">
            <w:pPr>
              <w:ind w:left="142" w:right="-11"/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</w:pPr>
            <w:r w:rsidRPr="00C33999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>Brief na reżysera</w:t>
            </w:r>
          </w:p>
        </w:tc>
        <w:tc>
          <w:tcPr>
            <w:tcW w:w="5386" w:type="dxa"/>
            <w:vAlign w:val="center"/>
          </w:tcPr>
          <w:p w14:paraId="0AA1BAE6" w14:textId="6E78D817" w:rsidR="00082040" w:rsidRPr="00C33999" w:rsidRDefault="00AD4CDD" w:rsidP="007A7212">
            <w:pPr>
              <w:ind w:left="142" w:right="-11"/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</w:pPr>
            <w:r w:rsidRPr="00C33999">
              <w:rPr>
                <w:rFonts w:ascii="Arial" w:eastAsia="Times New Roman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>Proszę opisać, jakiego reżysera szukamy do projektu, np. reżyser polski/</w:t>
            </w:r>
            <w:r w:rsidR="004B01EF">
              <w:rPr>
                <w:rFonts w:ascii="Arial" w:eastAsia="Times New Roman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 xml:space="preserve"> </w:t>
            </w:r>
            <w:r w:rsidRPr="00C33999">
              <w:rPr>
                <w:rFonts w:ascii="Arial" w:eastAsia="Times New Roman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 xml:space="preserve">zagraniczny, </w:t>
            </w:r>
            <w:proofErr w:type="spellStart"/>
            <w:r w:rsidRPr="00C33999">
              <w:rPr>
                <w:rFonts w:ascii="Arial" w:eastAsia="Times New Roman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>foodowy</w:t>
            </w:r>
            <w:proofErr w:type="spellEnd"/>
            <w:r w:rsidRPr="00C33999">
              <w:rPr>
                <w:rFonts w:ascii="Arial" w:eastAsia="Times New Roman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>, z doświadczeniem w pracy z dziećmi, itp.</w:t>
            </w:r>
          </w:p>
        </w:tc>
      </w:tr>
      <w:tr w:rsidR="008E51F4" w:rsidRPr="006E70DB" w14:paraId="353B799F" w14:textId="77777777" w:rsidTr="0032728A">
        <w:trPr>
          <w:trHeight w:val="851"/>
        </w:trPr>
        <w:tc>
          <w:tcPr>
            <w:tcW w:w="4962" w:type="dxa"/>
            <w:vAlign w:val="center"/>
          </w:tcPr>
          <w:p w14:paraId="4928BD86" w14:textId="1AC081AF" w:rsidR="008E51F4" w:rsidRPr="00593559" w:rsidRDefault="006E70DB" w:rsidP="008E51F4">
            <w:pPr>
              <w:ind w:left="142" w:right="-11"/>
              <w:rPr>
                <w:rFonts w:ascii="Arial" w:eastAsia="Helvetica Neue Light" w:hAnsi="Arial" w:cs="Arial"/>
                <w:b/>
                <w:bCs/>
                <w:color w:val="E50000"/>
                <w:sz w:val="20"/>
                <w:szCs w:val="20"/>
                <w:lang w:val="pl-PL"/>
              </w:rPr>
            </w:pPr>
            <w:r w:rsidRPr="00593559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>Czy wystę</w:t>
            </w:r>
            <w:r w:rsidR="000D2F1B" w:rsidRPr="00593559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>p</w:t>
            </w:r>
            <w:r w:rsidRPr="00593559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>uj</w:t>
            </w:r>
            <w:r w:rsidR="000D2F1B" w:rsidRPr="00593559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>e o</w:t>
            </w:r>
            <w:r w:rsidR="000A0072" w:rsidRPr="00593559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 xml:space="preserve">graniczenie objętości </w:t>
            </w:r>
            <w:proofErr w:type="spellStart"/>
            <w:r w:rsidR="000A0072" w:rsidRPr="00593559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>treatmentu</w:t>
            </w:r>
            <w:proofErr w:type="spellEnd"/>
            <w:r w:rsidR="000A0072" w:rsidRPr="00593559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 xml:space="preserve"> reżyserskiego</w:t>
            </w:r>
            <w:r w:rsidRPr="00593559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>?</w:t>
            </w:r>
          </w:p>
        </w:tc>
        <w:tc>
          <w:tcPr>
            <w:tcW w:w="5386" w:type="dxa"/>
            <w:vAlign w:val="center"/>
          </w:tcPr>
          <w:p w14:paraId="143E3F44" w14:textId="77777777" w:rsidR="007A7212" w:rsidRPr="00593559" w:rsidRDefault="007A7212" w:rsidP="007A7212">
            <w:pPr>
              <w:ind w:left="142" w:right="-11"/>
              <w:rPr>
                <w:rFonts w:ascii="Arial" w:eastAsia="Helvetica Neue Light" w:hAnsi="Arial" w:cs="Arial"/>
                <w:i/>
                <w:iCs/>
                <w:color w:val="548DD4"/>
                <w:sz w:val="20"/>
                <w:szCs w:val="20"/>
                <w:lang w:val="pl-PL"/>
              </w:rPr>
            </w:pPr>
          </w:p>
          <w:p w14:paraId="6DBE3671" w14:textId="2D06CD57" w:rsidR="008E51F4" w:rsidRPr="00593559" w:rsidRDefault="000D2F1B" w:rsidP="000D2F1B">
            <w:pPr>
              <w:ind w:left="142" w:right="-11"/>
              <w:rPr>
                <w:rFonts w:ascii="Arial" w:eastAsia="Helvetica Neue Light" w:hAnsi="Arial" w:cs="Arial"/>
                <w:i/>
                <w:iCs/>
                <w:color w:val="548DD4"/>
                <w:sz w:val="20"/>
                <w:szCs w:val="20"/>
                <w:lang w:val="pl-PL"/>
              </w:rPr>
            </w:pPr>
            <w:r w:rsidRPr="00593559">
              <w:rPr>
                <w:rFonts w:ascii="Arial" w:eastAsia="Helvetica Neue Light" w:hAnsi="Arial" w:cs="Arial"/>
                <w:i/>
                <w:iCs/>
                <w:color w:val="548DD4"/>
                <w:sz w:val="20"/>
                <w:szCs w:val="20"/>
                <w:lang w:val="pl-PL"/>
              </w:rPr>
              <w:t>Jeśli tak, p</w:t>
            </w:r>
            <w:r w:rsidR="007A7212" w:rsidRPr="00593559">
              <w:rPr>
                <w:rFonts w:ascii="Arial" w:eastAsia="Helvetica Neue Light" w:hAnsi="Arial" w:cs="Arial"/>
                <w:i/>
                <w:iCs/>
                <w:color w:val="548DD4"/>
                <w:sz w:val="20"/>
                <w:szCs w:val="20"/>
                <w:lang w:val="pl-PL"/>
              </w:rPr>
              <w:t xml:space="preserve">roszę </w:t>
            </w:r>
            <w:r w:rsidR="000A0072" w:rsidRPr="00593559">
              <w:rPr>
                <w:rFonts w:ascii="Arial" w:eastAsia="Helvetica Neue Light" w:hAnsi="Arial" w:cs="Arial"/>
                <w:i/>
                <w:iCs/>
                <w:color w:val="548DD4"/>
                <w:sz w:val="20"/>
                <w:szCs w:val="20"/>
                <w:lang w:val="pl-PL"/>
              </w:rPr>
              <w:t>podać maks. Ilość slajdó</w:t>
            </w:r>
            <w:r w:rsidR="00100E5C" w:rsidRPr="00593559">
              <w:rPr>
                <w:rFonts w:ascii="Arial" w:eastAsia="Helvetica Neue Light" w:hAnsi="Arial" w:cs="Arial"/>
                <w:i/>
                <w:iCs/>
                <w:color w:val="548DD4"/>
                <w:sz w:val="20"/>
                <w:szCs w:val="20"/>
                <w:lang w:val="pl-PL"/>
              </w:rPr>
              <w:t>w</w:t>
            </w:r>
            <w:r w:rsidR="004B01EF">
              <w:rPr>
                <w:rFonts w:ascii="Arial" w:eastAsia="Helvetica Neue Light" w:hAnsi="Arial" w:cs="Arial"/>
                <w:i/>
                <w:iCs/>
                <w:color w:val="548DD4"/>
                <w:sz w:val="20"/>
                <w:szCs w:val="20"/>
                <w:lang w:val="pl-PL"/>
              </w:rPr>
              <w:t>.</w:t>
            </w:r>
          </w:p>
        </w:tc>
      </w:tr>
      <w:tr w:rsidR="00082040" w:rsidRPr="003A4F54" w14:paraId="5E71F5E7" w14:textId="77777777" w:rsidTr="0032728A">
        <w:trPr>
          <w:trHeight w:val="851"/>
        </w:trPr>
        <w:tc>
          <w:tcPr>
            <w:tcW w:w="4962" w:type="dxa"/>
            <w:vAlign w:val="center"/>
          </w:tcPr>
          <w:p w14:paraId="693D740D" w14:textId="77777777" w:rsidR="00082040" w:rsidRPr="00C33999" w:rsidRDefault="00082040" w:rsidP="00C25B5B">
            <w:pPr>
              <w:ind w:left="142" w:right="-11"/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</w:pPr>
            <w:r w:rsidRPr="00C33999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>Muzyka</w:t>
            </w:r>
          </w:p>
        </w:tc>
        <w:tc>
          <w:tcPr>
            <w:tcW w:w="5386" w:type="dxa"/>
            <w:vAlign w:val="center"/>
          </w:tcPr>
          <w:p w14:paraId="2F5802D8" w14:textId="77777777" w:rsidR="00082040" w:rsidRPr="00C33999" w:rsidRDefault="00082040" w:rsidP="00C25B5B">
            <w:pPr>
              <w:ind w:left="142" w:right="-11"/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</w:pPr>
            <w:r w:rsidRPr="00C33999"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>np. czy z banku czy komponowana</w:t>
            </w:r>
          </w:p>
        </w:tc>
      </w:tr>
      <w:tr w:rsidR="00082040" w:rsidRPr="003A4F54" w14:paraId="4EA9D7A6" w14:textId="77777777" w:rsidTr="0032728A">
        <w:trPr>
          <w:trHeight w:val="851"/>
        </w:trPr>
        <w:tc>
          <w:tcPr>
            <w:tcW w:w="4962" w:type="dxa"/>
            <w:vAlign w:val="center"/>
          </w:tcPr>
          <w:p w14:paraId="1E54FAA8" w14:textId="6A50496C" w:rsidR="00082040" w:rsidRPr="00C33999" w:rsidRDefault="00082040" w:rsidP="00C25B5B">
            <w:pPr>
              <w:ind w:left="142" w:right="-11"/>
              <w:rPr>
                <w:rFonts w:ascii="Arial" w:eastAsia="Helvetica Neue Light" w:hAnsi="Arial" w:cs="Arial"/>
                <w:b/>
                <w:bCs/>
                <w:color w:val="92D050"/>
                <w:sz w:val="20"/>
                <w:szCs w:val="20"/>
                <w:lang w:val="pl-PL"/>
              </w:rPr>
            </w:pPr>
            <w:r w:rsidRPr="00C33999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>Lektor</w:t>
            </w:r>
          </w:p>
        </w:tc>
        <w:tc>
          <w:tcPr>
            <w:tcW w:w="5386" w:type="dxa"/>
            <w:vAlign w:val="center"/>
          </w:tcPr>
          <w:p w14:paraId="2B614BE8" w14:textId="35B2D622" w:rsidR="00082040" w:rsidRPr="00C33999" w:rsidRDefault="00AD4CDD" w:rsidP="00C25B5B">
            <w:pPr>
              <w:ind w:left="142" w:right="-11"/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</w:pPr>
            <w:r w:rsidRPr="00C33999"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>n</w:t>
            </w:r>
            <w:r w:rsidR="00082040" w:rsidRPr="00C33999"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>p. nazwisko konkretne</w:t>
            </w:r>
            <w:r w:rsidR="00BE6F3C" w:rsidRPr="00C33999"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>j osoby, kobieta/ dziecko, itp.</w:t>
            </w:r>
          </w:p>
        </w:tc>
      </w:tr>
      <w:tr w:rsidR="00082040" w:rsidRPr="003A4F54" w14:paraId="687BE411" w14:textId="77777777" w:rsidTr="0032728A">
        <w:trPr>
          <w:trHeight w:val="851"/>
        </w:trPr>
        <w:tc>
          <w:tcPr>
            <w:tcW w:w="4962" w:type="dxa"/>
            <w:vAlign w:val="center"/>
          </w:tcPr>
          <w:p w14:paraId="247FDB33" w14:textId="1AC6024D" w:rsidR="00082040" w:rsidRPr="00C33999" w:rsidRDefault="00082040" w:rsidP="00C25B5B">
            <w:pPr>
              <w:ind w:left="142" w:right="-11"/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</w:pPr>
            <w:r w:rsidRPr="00C33999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>Inne</w:t>
            </w:r>
            <w:r w:rsidR="00FC2F8B" w:rsidRPr="00C33999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 xml:space="preserve"> </w:t>
            </w:r>
            <w:proofErr w:type="spellStart"/>
            <w:r w:rsidR="00CE2D28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>briefy</w:t>
            </w:r>
            <w:proofErr w:type="spellEnd"/>
            <w:r w:rsidRPr="00C33999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 xml:space="preserve"> istotne na tym etapie</w:t>
            </w:r>
          </w:p>
        </w:tc>
        <w:tc>
          <w:tcPr>
            <w:tcW w:w="5386" w:type="dxa"/>
          </w:tcPr>
          <w:p w14:paraId="06BC0171" w14:textId="77777777" w:rsidR="004A45DB" w:rsidRPr="00C33999" w:rsidRDefault="004A45DB" w:rsidP="00C25B5B">
            <w:pPr>
              <w:ind w:left="142" w:right="-11"/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</w:pPr>
          </w:p>
          <w:p w14:paraId="5808E667" w14:textId="79004B0F" w:rsidR="00AC56BE" w:rsidRPr="00C33999" w:rsidRDefault="00AD4CDD" w:rsidP="00C25B5B">
            <w:pPr>
              <w:ind w:left="175" w:right="-11"/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</w:pPr>
            <w:r w:rsidRPr="00C33999"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>n</w:t>
            </w:r>
            <w:r w:rsidR="00082040" w:rsidRPr="00C33999"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>p. zdjęcia wyjazdowe/ tylko lokacje naturalne</w:t>
            </w:r>
            <w:r w:rsidR="004B01EF"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>,</w:t>
            </w:r>
            <w:r w:rsidR="00082040" w:rsidRPr="00C33999"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 xml:space="preserve"> itp.</w:t>
            </w:r>
          </w:p>
        </w:tc>
      </w:tr>
      <w:tr w:rsidR="00082040" w:rsidRPr="000207B5" w14:paraId="67BA75AD" w14:textId="77777777" w:rsidTr="0032728A">
        <w:trPr>
          <w:trHeight w:val="1408"/>
        </w:trPr>
        <w:tc>
          <w:tcPr>
            <w:tcW w:w="4962" w:type="dxa"/>
            <w:vAlign w:val="center"/>
          </w:tcPr>
          <w:p w14:paraId="7052A5AB" w14:textId="65C8CF03" w:rsidR="000207B5" w:rsidRPr="00C33999" w:rsidRDefault="00082040" w:rsidP="00C25B5B">
            <w:pPr>
              <w:ind w:left="142" w:right="-11"/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</w:pPr>
            <w:r w:rsidRPr="00C33999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 xml:space="preserve">Inne wymagania istotne dla </w:t>
            </w:r>
            <w:r w:rsidR="003D3548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>k</w:t>
            </w:r>
            <w:r w:rsidRPr="00C33999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 xml:space="preserve">lienta, </w:t>
            </w:r>
          </w:p>
          <w:p w14:paraId="5A4304FF" w14:textId="75AC5C02" w:rsidR="00082040" w:rsidRPr="00C33999" w:rsidRDefault="00082040" w:rsidP="00C25B5B">
            <w:pPr>
              <w:ind w:left="142" w:right="-11"/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</w:pPr>
            <w:r w:rsidRPr="00C33999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>marki lub kampanii</w:t>
            </w:r>
          </w:p>
        </w:tc>
        <w:tc>
          <w:tcPr>
            <w:tcW w:w="5386" w:type="dxa"/>
            <w:vAlign w:val="center"/>
          </w:tcPr>
          <w:p w14:paraId="58239290" w14:textId="74DA9664" w:rsidR="009D74F8" w:rsidRPr="00C33999" w:rsidRDefault="009D74F8" w:rsidP="00C25B5B">
            <w:pPr>
              <w:ind w:right="-11"/>
              <w:rPr>
                <w:rFonts w:ascii="Arial" w:eastAsia="Helvetica Neue Light" w:hAnsi="Arial" w:cs="Arial"/>
                <w:bCs/>
                <w:i/>
                <w:iCs/>
                <w:color w:val="548DD4" w:themeColor="text2" w:themeTint="99"/>
                <w:sz w:val="20"/>
                <w:szCs w:val="20"/>
                <w:lang w:val="pl-PL"/>
              </w:rPr>
            </w:pPr>
          </w:p>
          <w:p w14:paraId="25E929B2" w14:textId="73CF8DFA" w:rsidR="00BE6F3C" w:rsidRPr="00C33999" w:rsidRDefault="00BE6F3C" w:rsidP="00C25B5B">
            <w:pPr>
              <w:tabs>
                <w:tab w:val="left" w:pos="4065"/>
              </w:tabs>
              <w:ind w:left="175"/>
              <w:rPr>
                <w:rFonts w:ascii="Arial" w:eastAsia="Helvetica Neue Light" w:hAnsi="Arial" w:cs="Arial"/>
                <w:i/>
                <w:color w:val="548DD4" w:themeColor="text2" w:themeTint="99"/>
                <w:sz w:val="20"/>
                <w:szCs w:val="20"/>
                <w:lang w:val="pl-PL"/>
              </w:rPr>
            </w:pPr>
          </w:p>
        </w:tc>
      </w:tr>
      <w:tr w:rsidR="007A7212" w:rsidRPr="00FE11E4" w14:paraId="36A09E77" w14:textId="77777777" w:rsidTr="0032728A">
        <w:trPr>
          <w:trHeight w:val="425"/>
        </w:trPr>
        <w:tc>
          <w:tcPr>
            <w:tcW w:w="10348" w:type="dxa"/>
            <w:gridSpan w:val="2"/>
            <w:shd w:val="clear" w:color="auto" w:fill="1F497D"/>
            <w:vAlign w:val="center"/>
          </w:tcPr>
          <w:p w14:paraId="0868C6D5" w14:textId="77777777" w:rsidR="007A7212" w:rsidRPr="00C33999" w:rsidRDefault="007A7212" w:rsidP="00D66920">
            <w:pPr>
              <w:ind w:left="142" w:right="-11"/>
              <w:rPr>
                <w:rFonts w:ascii="Arial" w:eastAsia="Helvetica Neue Light" w:hAnsi="Arial" w:cs="Arial"/>
                <w:b/>
                <w:bCs/>
                <w:color w:val="FFFFFF" w:themeColor="background1"/>
                <w:sz w:val="20"/>
                <w:szCs w:val="20"/>
                <w:lang w:val="pl-PL"/>
              </w:rPr>
            </w:pPr>
            <w:r w:rsidRPr="00C33999">
              <w:rPr>
                <w:rFonts w:ascii="Arial" w:eastAsia="Helvetica Neue" w:hAnsi="Arial" w:cs="Arial"/>
                <w:b/>
                <w:bCs/>
                <w:color w:val="FFFFFF" w:themeColor="background1"/>
                <w:sz w:val="20"/>
                <w:szCs w:val="20"/>
                <w:lang w:val="pl-PL"/>
              </w:rPr>
              <w:t>ZRÓWNOWAŻONA PRODUKCJA</w:t>
            </w:r>
          </w:p>
        </w:tc>
      </w:tr>
      <w:tr w:rsidR="003B21C1" w:rsidRPr="003A4F54" w14:paraId="6D2EB327" w14:textId="77777777" w:rsidTr="0032728A">
        <w:trPr>
          <w:trHeight w:val="851"/>
        </w:trPr>
        <w:tc>
          <w:tcPr>
            <w:tcW w:w="4962" w:type="dxa"/>
            <w:vAlign w:val="center"/>
          </w:tcPr>
          <w:p w14:paraId="3E19AC88" w14:textId="77777777" w:rsidR="003B21C1" w:rsidRPr="00C33999" w:rsidRDefault="003B21C1" w:rsidP="003B21C1">
            <w:pPr>
              <w:ind w:left="142" w:right="-11"/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</w:pPr>
            <w:r w:rsidRPr="00C33999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>Certyfikat zrównoważonej produkcji</w:t>
            </w:r>
          </w:p>
        </w:tc>
        <w:tc>
          <w:tcPr>
            <w:tcW w:w="5386" w:type="dxa"/>
            <w:vAlign w:val="center"/>
          </w:tcPr>
          <w:p w14:paraId="79FCAABB" w14:textId="77777777" w:rsidR="003B21C1" w:rsidRPr="00C33999" w:rsidRDefault="003B21C1" w:rsidP="003B21C1">
            <w:pPr>
              <w:ind w:left="142" w:right="-11"/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</w:pPr>
            <w:r w:rsidRPr="00C33999"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>Czy jest wymagany, a jeśli tak, to jaki?</w:t>
            </w:r>
          </w:p>
        </w:tc>
      </w:tr>
      <w:tr w:rsidR="003B21C1" w:rsidRPr="003A4F54" w14:paraId="701D0D45" w14:textId="77777777" w:rsidTr="0032728A">
        <w:trPr>
          <w:trHeight w:val="851"/>
        </w:trPr>
        <w:tc>
          <w:tcPr>
            <w:tcW w:w="4962" w:type="dxa"/>
            <w:vAlign w:val="center"/>
          </w:tcPr>
          <w:p w14:paraId="339BDCAD" w14:textId="77777777" w:rsidR="003B21C1" w:rsidRPr="00C33999" w:rsidRDefault="003B21C1" w:rsidP="003B21C1">
            <w:pPr>
              <w:ind w:left="142" w:right="-11"/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</w:pPr>
            <w:r w:rsidRPr="00C33999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>Liczenie śladu węglowego</w:t>
            </w:r>
          </w:p>
        </w:tc>
        <w:tc>
          <w:tcPr>
            <w:tcW w:w="5386" w:type="dxa"/>
            <w:vAlign w:val="center"/>
          </w:tcPr>
          <w:p w14:paraId="7D6D95E9" w14:textId="77777777" w:rsidR="003B21C1" w:rsidRPr="00C33999" w:rsidRDefault="003B21C1" w:rsidP="003B21C1">
            <w:pPr>
              <w:ind w:left="142" w:right="-11"/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</w:pPr>
            <w:r w:rsidRPr="00C33999"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>Czy jest wymagane, a jeśli tak, to w oparciu o który kalkulator?</w:t>
            </w:r>
          </w:p>
        </w:tc>
      </w:tr>
      <w:tr w:rsidR="003B21C1" w:rsidRPr="003A4F54" w14:paraId="0A3E502B" w14:textId="77777777" w:rsidTr="0032728A">
        <w:trPr>
          <w:trHeight w:val="851"/>
        </w:trPr>
        <w:tc>
          <w:tcPr>
            <w:tcW w:w="4962" w:type="dxa"/>
            <w:vAlign w:val="center"/>
          </w:tcPr>
          <w:p w14:paraId="2592F333" w14:textId="77777777" w:rsidR="003B21C1" w:rsidRPr="00C33999" w:rsidRDefault="003B21C1" w:rsidP="003B21C1">
            <w:pPr>
              <w:ind w:left="142" w:right="-11"/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</w:pPr>
            <w:r w:rsidRPr="00C33999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>Inne wymagania dotyczące</w:t>
            </w:r>
          </w:p>
          <w:p w14:paraId="1188AAFF" w14:textId="77777777" w:rsidR="003B21C1" w:rsidRPr="00C33999" w:rsidRDefault="003B21C1" w:rsidP="003B21C1">
            <w:pPr>
              <w:ind w:left="142" w:right="-11"/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</w:pPr>
            <w:r w:rsidRPr="00C33999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>zrównoważonej produkcji</w:t>
            </w:r>
          </w:p>
        </w:tc>
        <w:tc>
          <w:tcPr>
            <w:tcW w:w="5386" w:type="dxa"/>
            <w:vAlign w:val="center"/>
          </w:tcPr>
          <w:p w14:paraId="4314A658" w14:textId="77777777" w:rsidR="003B21C1" w:rsidRPr="00C33999" w:rsidRDefault="003B21C1" w:rsidP="003B21C1">
            <w:pPr>
              <w:ind w:left="142" w:right="-11"/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</w:pPr>
          </w:p>
        </w:tc>
      </w:tr>
    </w:tbl>
    <w:p w14:paraId="6ED0B080" w14:textId="17A354A8" w:rsidR="0032728A" w:rsidRPr="00396A67" w:rsidRDefault="0032728A">
      <w:pPr>
        <w:rPr>
          <w:lang w:val="pl-PL"/>
        </w:rPr>
      </w:pPr>
    </w:p>
    <w:tbl>
      <w:tblPr>
        <w:tblpPr w:leftFromText="141" w:rightFromText="141" w:vertAnchor="text" w:horzAnchor="margin" w:tblpX="182" w:tblpY="-10"/>
        <w:tblW w:w="10456" w:type="dxa"/>
        <w:tblBorders>
          <w:top w:val="single" w:sz="6" w:space="0" w:color="auto"/>
          <w:bottom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070"/>
        <w:gridCol w:w="5386"/>
      </w:tblGrid>
      <w:tr w:rsidR="00D81B67" w:rsidRPr="00FE11E4" w14:paraId="214A12EF" w14:textId="77777777" w:rsidTr="00113DC1">
        <w:trPr>
          <w:trHeight w:val="425"/>
        </w:trPr>
        <w:tc>
          <w:tcPr>
            <w:tcW w:w="10456" w:type="dxa"/>
            <w:gridSpan w:val="2"/>
            <w:shd w:val="clear" w:color="auto" w:fill="1F497D"/>
            <w:vAlign w:val="center"/>
          </w:tcPr>
          <w:p w14:paraId="4517133E" w14:textId="6850621C" w:rsidR="00D81B67" w:rsidRPr="00C33999" w:rsidRDefault="00D81B67" w:rsidP="00113DC1">
            <w:pPr>
              <w:ind w:left="142" w:right="-11"/>
              <w:rPr>
                <w:rFonts w:ascii="Arial" w:eastAsia="Helvetica Neue" w:hAnsi="Arial" w:cs="Arial"/>
                <w:b/>
                <w:bCs/>
                <w:color w:val="FFFFFF" w:themeColor="background1"/>
                <w:sz w:val="20"/>
                <w:szCs w:val="20"/>
                <w:lang w:val="pl-PL"/>
              </w:rPr>
            </w:pPr>
            <w:r>
              <w:rPr>
                <w:rFonts w:ascii="Arial" w:eastAsia="Helvetica Neue" w:hAnsi="Arial" w:cs="Arial"/>
                <w:b/>
                <w:bCs/>
                <w:color w:val="FFFFFF" w:themeColor="background1"/>
                <w:sz w:val="20"/>
                <w:szCs w:val="20"/>
                <w:lang w:val="pl-PL"/>
              </w:rPr>
              <w:lastRenderedPageBreak/>
              <w:t>POLITYKA AI</w:t>
            </w:r>
          </w:p>
        </w:tc>
      </w:tr>
      <w:tr w:rsidR="00E20201" w:rsidRPr="003A4F54" w14:paraId="5A84467D" w14:textId="77777777" w:rsidTr="00113DC1">
        <w:trPr>
          <w:trHeight w:val="851"/>
        </w:trPr>
        <w:tc>
          <w:tcPr>
            <w:tcW w:w="5070" w:type="dxa"/>
            <w:vAlign w:val="center"/>
          </w:tcPr>
          <w:p w14:paraId="4D64026C" w14:textId="3947A8C6" w:rsidR="00E20201" w:rsidRPr="00652EE1" w:rsidRDefault="00E20201" w:rsidP="00E20201">
            <w:pPr>
              <w:ind w:left="142" w:right="-11"/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</w:pPr>
            <w:r w:rsidRPr="00652EE1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>Czy klient posiada wewnętrzną politykę AI?</w:t>
            </w:r>
          </w:p>
        </w:tc>
        <w:tc>
          <w:tcPr>
            <w:tcW w:w="5386" w:type="dxa"/>
            <w:vAlign w:val="center"/>
          </w:tcPr>
          <w:p w14:paraId="10BDC03B" w14:textId="31B191E7" w:rsidR="00E20201" w:rsidRPr="00652EE1" w:rsidRDefault="00E20201" w:rsidP="00E20201">
            <w:pPr>
              <w:ind w:left="142" w:right="-11"/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</w:pPr>
            <w:r w:rsidRPr="00652EE1"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>tak/nie; (</w:t>
            </w:r>
            <w:r w:rsidR="00C57420"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>J</w:t>
            </w:r>
            <w:r w:rsidRPr="00652EE1"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>eśli tak, proszę podać link</w:t>
            </w:r>
            <w:r w:rsidR="00C57420"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>.</w:t>
            </w:r>
            <w:r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 xml:space="preserve"> </w:t>
            </w:r>
            <w:r w:rsidRPr="00652EE1"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>)</w:t>
            </w:r>
          </w:p>
        </w:tc>
      </w:tr>
      <w:tr w:rsidR="00E20201" w:rsidRPr="003A4F54" w14:paraId="30CDB37A" w14:textId="77777777" w:rsidTr="00113DC1">
        <w:trPr>
          <w:trHeight w:val="851"/>
        </w:trPr>
        <w:tc>
          <w:tcPr>
            <w:tcW w:w="5070" w:type="dxa"/>
            <w:vAlign w:val="center"/>
          </w:tcPr>
          <w:p w14:paraId="246FB2DE" w14:textId="2E462730" w:rsidR="00E20201" w:rsidRPr="00593559" w:rsidRDefault="00E20201" w:rsidP="00E20201">
            <w:pPr>
              <w:ind w:left="142" w:right="-11"/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</w:pPr>
            <w:r w:rsidRPr="00593559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 xml:space="preserve">Czy klient dopuszcza stosowanie narzędzi generatywnej AI w procesie produkcji? </w:t>
            </w:r>
          </w:p>
        </w:tc>
        <w:tc>
          <w:tcPr>
            <w:tcW w:w="5386" w:type="dxa"/>
            <w:vAlign w:val="center"/>
          </w:tcPr>
          <w:p w14:paraId="6C2DB6E0" w14:textId="3D2F7CC7" w:rsidR="00E20201" w:rsidRPr="00580F11" w:rsidRDefault="00E20201" w:rsidP="00E20201">
            <w:pPr>
              <w:ind w:left="142" w:right="-11"/>
              <w:rPr>
                <w:rFonts w:ascii="Arial" w:eastAsia="Helvetica Neue Light" w:hAnsi="Arial" w:cs="Arial"/>
                <w:i/>
                <w:iCs/>
                <w:color w:val="548DD4"/>
                <w:sz w:val="20"/>
                <w:szCs w:val="20"/>
                <w:lang w:val="pl-PL"/>
              </w:rPr>
            </w:pPr>
            <w:r w:rsidRPr="00580F11">
              <w:rPr>
                <w:rFonts w:ascii="Arial" w:eastAsia="Helvetica Neue Light" w:hAnsi="Arial" w:cs="Arial"/>
                <w:i/>
                <w:iCs/>
                <w:color w:val="548DD4"/>
                <w:sz w:val="20"/>
                <w:szCs w:val="20"/>
                <w:lang w:val="pl-PL"/>
              </w:rPr>
              <w:t>tak/nie; (</w:t>
            </w:r>
            <w:r w:rsidR="00C57420">
              <w:rPr>
                <w:rFonts w:ascii="Arial" w:eastAsia="Helvetica Neue Light" w:hAnsi="Arial" w:cs="Arial"/>
                <w:i/>
                <w:iCs/>
                <w:color w:val="548DD4"/>
                <w:sz w:val="20"/>
                <w:szCs w:val="20"/>
                <w:lang w:val="pl-PL"/>
              </w:rPr>
              <w:t>E</w:t>
            </w:r>
            <w:r w:rsidRPr="00580F11">
              <w:rPr>
                <w:rFonts w:ascii="Arial" w:eastAsia="Helvetica Neue Light" w:hAnsi="Arial" w:cs="Arial"/>
                <w:i/>
                <w:iCs/>
                <w:color w:val="548DD4"/>
                <w:sz w:val="20"/>
                <w:szCs w:val="20"/>
                <w:lang w:val="pl-PL"/>
              </w:rPr>
              <w:t>wentualnie proszę wskazać konkretne narzędzia, z których można korzystać</w:t>
            </w:r>
            <w:r w:rsidR="00C57420">
              <w:rPr>
                <w:rFonts w:ascii="Arial" w:eastAsia="Helvetica Neue Light" w:hAnsi="Arial" w:cs="Arial"/>
                <w:i/>
                <w:iCs/>
                <w:color w:val="548DD4"/>
                <w:sz w:val="20"/>
                <w:szCs w:val="20"/>
                <w:lang w:val="pl-PL"/>
              </w:rPr>
              <w:t>.</w:t>
            </w:r>
            <w:r w:rsidRPr="00580F11">
              <w:rPr>
                <w:rFonts w:ascii="Arial" w:eastAsia="Helvetica Neue Light" w:hAnsi="Arial" w:cs="Arial"/>
                <w:i/>
                <w:iCs/>
                <w:color w:val="548DD4"/>
                <w:sz w:val="20"/>
                <w:szCs w:val="20"/>
                <w:lang w:val="pl-PL"/>
              </w:rPr>
              <w:t>)</w:t>
            </w:r>
          </w:p>
        </w:tc>
      </w:tr>
      <w:tr w:rsidR="00E20201" w:rsidRPr="003A4F54" w14:paraId="38E05FE3" w14:textId="77777777" w:rsidTr="00113DC1">
        <w:trPr>
          <w:trHeight w:val="851"/>
        </w:trPr>
        <w:tc>
          <w:tcPr>
            <w:tcW w:w="5070" w:type="dxa"/>
            <w:vAlign w:val="center"/>
          </w:tcPr>
          <w:p w14:paraId="63079326" w14:textId="5847A939" w:rsidR="00E20201" w:rsidRPr="00593559" w:rsidRDefault="00E20201" w:rsidP="00E20201">
            <w:pPr>
              <w:ind w:left="142" w:right="-11"/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</w:pPr>
            <w:r w:rsidRPr="00593559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 xml:space="preserve">Czy klient wyklucza stosowanie konkretnych narzędzi generatywnej AI w procesie produkcji? </w:t>
            </w:r>
          </w:p>
        </w:tc>
        <w:tc>
          <w:tcPr>
            <w:tcW w:w="5386" w:type="dxa"/>
            <w:vAlign w:val="center"/>
          </w:tcPr>
          <w:p w14:paraId="34A4FF3C" w14:textId="48059467" w:rsidR="00E20201" w:rsidRPr="00580F11" w:rsidRDefault="00E20201" w:rsidP="00E20201">
            <w:pPr>
              <w:ind w:left="142" w:right="-11"/>
              <w:rPr>
                <w:rFonts w:ascii="Arial" w:eastAsia="Helvetica Neue Light" w:hAnsi="Arial" w:cs="Arial"/>
                <w:i/>
                <w:iCs/>
                <w:color w:val="548DD4"/>
                <w:sz w:val="20"/>
                <w:szCs w:val="20"/>
                <w:lang w:val="pl-PL"/>
              </w:rPr>
            </w:pPr>
            <w:r w:rsidRPr="00580F11">
              <w:rPr>
                <w:rFonts w:ascii="Arial" w:eastAsia="Helvetica Neue Light" w:hAnsi="Arial" w:cs="Arial"/>
                <w:i/>
                <w:iCs/>
                <w:color w:val="548DD4"/>
                <w:sz w:val="20"/>
                <w:szCs w:val="20"/>
                <w:lang w:val="pl-PL"/>
              </w:rPr>
              <w:t>tak/nie; (</w:t>
            </w:r>
            <w:r w:rsidR="00C57420">
              <w:rPr>
                <w:rFonts w:ascii="Arial" w:eastAsia="Helvetica Neue Light" w:hAnsi="Arial" w:cs="Arial"/>
                <w:i/>
                <w:iCs/>
                <w:color w:val="548DD4"/>
                <w:sz w:val="20"/>
                <w:szCs w:val="20"/>
                <w:lang w:val="pl-PL"/>
              </w:rPr>
              <w:t>J</w:t>
            </w:r>
            <w:r w:rsidRPr="00580F11">
              <w:rPr>
                <w:rFonts w:ascii="Arial" w:eastAsia="Helvetica Neue Light" w:hAnsi="Arial" w:cs="Arial"/>
                <w:i/>
                <w:iCs/>
                <w:color w:val="548DD4"/>
                <w:sz w:val="20"/>
                <w:szCs w:val="20"/>
                <w:lang w:val="pl-PL"/>
              </w:rPr>
              <w:t>eśli tak, proszę wskazać wykluczone narzędzia, z których nie można korzystać</w:t>
            </w:r>
            <w:r w:rsidR="00C57420">
              <w:rPr>
                <w:rFonts w:ascii="Arial" w:eastAsia="Helvetica Neue Light" w:hAnsi="Arial" w:cs="Arial"/>
                <w:i/>
                <w:iCs/>
                <w:color w:val="548DD4"/>
                <w:sz w:val="20"/>
                <w:szCs w:val="20"/>
                <w:lang w:val="pl-PL"/>
              </w:rPr>
              <w:t>.</w:t>
            </w:r>
            <w:r w:rsidRPr="00580F11">
              <w:rPr>
                <w:rFonts w:ascii="Arial" w:eastAsia="Helvetica Neue Light" w:hAnsi="Arial" w:cs="Arial"/>
                <w:i/>
                <w:iCs/>
                <w:color w:val="548DD4"/>
                <w:sz w:val="20"/>
                <w:szCs w:val="20"/>
                <w:lang w:val="pl-PL"/>
              </w:rPr>
              <w:t xml:space="preserve">) </w:t>
            </w:r>
          </w:p>
        </w:tc>
      </w:tr>
      <w:tr w:rsidR="00E20201" w:rsidRPr="00FE11E4" w14:paraId="05FE208F" w14:textId="77777777" w:rsidTr="00113DC1">
        <w:trPr>
          <w:trHeight w:val="425"/>
        </w:trPr>
        <w:tc>
          <w:tcPr>
            <w:tcW w:w="10456" w:type="dxa"/>
            <w:gridSpan w:val="2"/>
            <w:shd w:val="clear" w:color="auto" w:fill="1F497D"/>
            <w:vAlign w:val="center"/>
          </w:tcPr>
          <w:p w14:paraId="13963F11" w14:textId="77777777" w:rsidR="00E20201" w:rsidRPr="00C33999" w:rsidRDefault="00E20201" w:rsidP="00E20201">
            <w:pPr>
              <w:ind w:left="142" w:right="-11"/>
              <w:rPr>
                <w:rFonts w:ascii="Arial" w:eastAsia="Helvetica Neue" w:hAnsi="Arial" w:cs="Arial"/>
                <w:b/>
                <w:bCs/>
                <w:color w:val="FFFFFF" w:themeColor="background1"/>
                <w:sz w:val="20"/>
                <w:szCs w:val="20"/>
                <w:lang w:val="pl-PL"/>
              </w:rPr>
            </w:pPr>
            <w:r w:rsidRPr="00C33999">
              <w:rPr>
                <w:rFonts w:ascii="Arial" w:eastAsia="Helvetica Neue" w:hAnsi="Arial" w:cs="Arial"/>
                <w:b/>
                <w:bCs/>
                <w:color w:val="FFFFFF" w:themeColor="background1"/>
                <w:sz w:val="20"/>
                <w:szCs w:val="20"/>
                <w:lang w:val="pl-PL"/>
              </w:rPr>
              <w:t>POSTPRODUKCJA (OBRAZ I DŹWIĘK)</w:t>
            </w:r>
          </w:p>
        </w:tc>
      </w:tr>
      <w:tr w:rsidR="00E20201" w:rsidRPr="003A4F54" w14:paraId="06829B30" w14:textId="77777777" w:rsidTr="00113DC1">
        <w:trPr>
          <w:trHeight w:val="1134"/>
        </w:trPr>
        <w:tc>
          <w:tcPr>
            <w:tcW w:w="5070" w:type="dxa"/>
            <w:vAlign w:val="center"/>
          </w:tcPr>
          <w:p w14:paraId="0133B5F7" w14:textId="77777777" w:rsidR="00E20201" w:rsidRPr="00C33999" w:rsidRDefault="00E20201" w:rsidP="00E20201">
            <w:pPr>
              <w:ind w:left="142" w:right="-11"/>
              <w:rPr>
                <w:rFonts w:ascii="Arial" w:eastAsia="Helvetica Neue Light" w:hAnsi="Arial" w:cs="Arial"/>
                <w:b/>
                <w:bCs/>
                <w:color w:val="FF0000"/>
                <w:sz w:val="20"/>
                <w:szCs w:val="20"/>
                <w:lang w:val="pl-PL"/>
              </w:rPr>
            </w:pPr>
            <w:r w:rsidRPr="00C33999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 xml:space="preserve">Nazwy domów </w:t>
            </w:r>
            <w:proofErr w:type="spellStart"/>
            <w:r w:rsidRPr="00C33999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>postprodukcyjnych</w:t>
            </w:r>
            <w:proofErr w:type="spellEnd"/>
          </w:p>
        </w:tc>
        <w:tc>
          <w:tcPr>
            <w:tcW w:w="5386" w:type="dxa"/>
            <w:vAlign w:val="center"/>
          </w:tcPr>
          <w:p w14:paraId="37D8780F" w14:textId="77777777" w:rsidR="00E20201" w:rsidRPr="00580F11" w:rsidRDefault="00E20201" w:rsidP="00E20201">
            <w:pPr>
              <w:ind w:left="142" w:right="-11" w:firstLine="33"/>
              <w:rPr>
                <w:rFonts w:ascii="Arial" w:eastAsia="Helvetica Neue Light" w:hAnsi="Arial" w:cs="Arial"/>
                <w:i/>
                <w:iCs/>
                <w:color w:val="548DD4"/>
                <w:sz w:val="20"/>
                <w:szCs w:val="20"/>
                <w:lang w:val="pl-PL"/>
              </w:rPr>
            </w:pPr>
            <w:r w:rsidRPr="00580F11">
              <w:rPr>
                <w:rFonts w:ascii="Arial" w:eastAsia="Helvetica Neue Light" w:hAnsi="Arial" w:cs="Arial"/>
                <w:i/>
                <w:iCs/>
                <w:color w:val="548DD4"/>
                <w:sz w:val="20"/>
                <w:szCs w:val="20"/>
                <w:lang w:val="pl-PL"/>
              </w:rPr>
              <w:t>Jeśli w kosztorysie należy uwzględnić wyceny konkretnych firm (np. na stałe współpracujących z klientem).</w:t>
            </w:r>
          </w:p>
        </w:tc>
      </w:tr>
      <w:tr w:rsidR="00E20201" w:rsidRPr="003A4F54" w14:paraId="445F5F80" w14:textId="77777777" w:rsidTr="00113DC1">
        <w:trPr>
          <w:trHeight w:val="1134"/>
        </w:trPr>
        <w:tc>
          <w:tcPr>
            <w:tcW w:w="5070" w:type="dxa"/>
            <w:vAlign w:val="center"/>
          </w:tcPr>
          <w:p w14:paraId="5B88472B" w14:textId="77777777" w:rsidR="00E20201" w:rsidRPr="00C33999" w:rsidRDefault="00E20201" w:rsidP="00E20201">
            <w:pPr>
              <w:ind w:left="142" w:right="-11"/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</w:pPr>
            <w:r w:rsidRPr="00C33999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>Pliki emisyjne – ilość i nazwy stacji</w:t>
            </w:r>
          </w:p>
        </w:tc>
        <w:tc>
          <w:tcPr>
            <w:tcW w:w="5386" w:type="dxa"/>
            <w:vAlign w:val="center"/>
          </w:tcPr>
          <w:p w14:paraId="161F2872" w14:textId="77777777" w:rsidR="00E20201" w:rsidRPr="00C33999" w:rsidRDefault="00E20201" w:rsidP="00E20201">
            <w:pPr>
              <w:ind w:left="142" w:right="-11"/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</w:pPr>
            <w:r w:rsidRPr="00C33999"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>Jeśli w kosztorysie należy uwzględnić przygotowanie plików emisyjnych do poszczególnych stacji.</w:t>
            </w:r>
          </w:p>
        </w:tc>
      </w:tr>
      <w:tr w:rsidR="00E20201" w:rsidRPr="00C33999" w14:paraId="2F74227E" w14:textId="77777777" w:rsidTr="00113DC1">
        <w:trPr>
          <w:trHeight w:val="391"/>
        </w:trPr>
        <w:tc>
          <w:tcPr>
            <w:tcW w:w="10456" w:type="dxa"/>
            <w:gridSpan w:val="2"/>
            <w:shd w:val="clear" w:color="auto" w:fill="1F497D"/>
            <w:vAlign w:val="center"/>
          </w:tcPr>
          <w:p w14:paraId="6E899709" w14:textId="77777777" w:rsidR="00E20201" w:rsidRPr="00C33999" w:rsidRDefault="00E20201" w:rsidP="00E20201">
            <w:pPr>
              <w:ind w:left="142" w:right="-11"/>
              <w:rPr>
                <w:rFonts w:ascii="Arial" w:eastAsia="Helvetica Neue Light" w:hAnsi="Arial" w:cs="Arial"/>
                <w:b/>
                <w:bCs/>
                <w:color w:val="FFFFFF" w:themeColor="background1"/>
                <w:sz w:val="20"/>
                <w:szCs w:val="20"/>
                <w:lang w:val="pl-PL"/>
              </w:rPr>
            </w:pPr>
            <w:r w:rsidRPr="00C33999">
              <w:rPr>
                <w:rFonts w:ascii="Arial" w:eastAsia="Helvetica Neue" w:hAnsi="Arial" w:cs="Arial"/>
                <w:b/>
                <w:bCs/>
                <w:color w:val="FFFFFF" w:themeColor="background1"/>
                <w:sz w:val="20"/>
                <w:szCs w:val="20"/>
                <w:lang w:val="pl-PL"/>
              </w:rPr>
              <w:t>UBEZPIECZENIE</w:t>
            </w:r>
          </w:p>
        </w:tc>
      </w:tr>
      <w:tr w:rsidR="00E20201" w:rsidRPr="003A4F54" w14:paraId="4EE70331" w14:textId="77777777" w:rsidTr="00113DC1">
        <w:trPr>
          <w:trHeight w:val="1134"/>
        </w:trPr>
        <w:tc>
          <w:tcPr>
            <w:tcW w:w="5070" w:type="dxa"/>
            <w:vAlign w:val="center"/>
          </w:tcPr>
          <w:p w14:paraId="155BF6BF" w14:textId="77777777" w:rsidR="00E20201" w:rsidRPr="00652EE1" w:rsidRDefault="00E20201" w:rsidP="00E20201">
            <w:pPr>
              <w:ind w:left="142" w:right="-11"/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</w:pPr>
            <w:r w:rsidRPr="00652EE1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>Szczególne informacje dotyczące ubezpieczenia produkcji</w:t>
            </w:r>
          </w:p>
        </w:tc>
        <w:tc>
          <w:tcPr>
            <w:tcW w:w="5386" w:type="dxa"/>
            <w:vAlign w:val="center"/>
          </w:tcPr>
          <w:p w14:paraId="3F6C2597" w14:textId="77777777" w:rsidR="00E20201" w:rsidRPr="00652EE1" w:rsidRDefault="00E20201" w:rsidP="00E20201">
            <w:pPr>
              <w:ind w:left="142" w:right="-11"/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</w:pPr>
          </w:p>
          <w:p w14:paraId="621FA1E8" w14:textId="1FC0B854" w:rsidR="00E20201" w:rsidRDefault="00E20201" w:rsidP="00E20201">
            <w:pPr>
              <w:ind w:left="142" w:right="-11"/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</w:pPr>
            <w:r w:rsidRPr="00652EE1"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 xml:space="preserve">np. ubezpieczenie od nieobecności na planie, pogodowe, itp. </w:t>
            </w:r>
          </w:p>
          <w:p w14:paraId="3D851266" w14:textId="77777777" w:rsidR="00C57420" w:rsidRPr="00652EE1" w:rsidRDefault="00C57420" w:rsidP="00E20201">
            <w:pPr>
              <w:ind w:left="142" w:right="-11"/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</w:pPr>
          </w:p>
          <w:p w14:paraId="5204E71F" w14:textId="06829B60" w:rsidR="00E20201" w:rsidRPr="00652EE1" w:rsidRDefault="00E20201" w:rsidP="00E20201">
            <w:pPr>
              <w:ind w:left="142" w:right="-11"/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</w:pPr>
            <w:r w:rsidRPr="00652EE1"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 xml:space="preserve">SPR rekomenduje stosowanie ubezpieczenia Wszystkich </w:t>
            </w:r>
            <w:proofErr w:type="spellStart"/>
            <w:r w:rsidRPr="00652EE1"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>Ryzyk</w:t>
            </w:r>
            <w:proofErr w:type="spellEnd"/>
            <w:r w:rsidRPr="00652EE1"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 xml:space="preserve"> Produkcji Filmowej lub ekwiwalentnych rozwiązań w ramach polisy OC od prowadzonej działalności</w:t>
            </w:r>
            <w:r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>.</w:t>
            </w:r>
          </w:p>
          <w:p w14:paraId="0415AEFE" w14:textId="74889F18" w:rsidR="00E20201" w:rsidRPr="00652EE1" w:rsidRDefault="00E20201" w:rsidP="00E20201">
            <w:pPr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</w:pPr>
          </w:p>
        </w:tc>
      </w:tr>
      <w:tr w:rsidR="00E20201" w:rsidRPr="00C33999" w14:paraId="2C7982D9" w14:textId="77777777" w:rsidTr="00113DC1">
        <w:trPr>
          <w:trHeight w:val="425"/>
        </w:trPr>
        <w:tc>
          <w:tcPr>
            <w:tcW w:w="10456" w:type="dxa"/>
            <w:gridSpan w:val="2"/>
            <w:shd w:val="clear" w:color="auto" w:fill="1F497D"/>
            <w:vAlign w:val="center"/>
          </w:tcPr>
          <w:p w14:paraId="0F723C21" w14:textId="551D3472" w:rsidR="00E20201" w:rsidRPr="00C33999" w:rsidRDefault="00E20201" w:rsidP="00E20201">
            <w:pPr>
              <w:ind w:left="142" w:right="-11"/>
              <w:rPr>
                <w:rFonts w:ascii="Arial" w:eastAsia="Helvetica Neue" w:hAnsi="Arial" w:cs="Arial"/>
                <w:b/>
                <w:bCs/>
                <w:color w:val="FFFFFF" w:themeColor="background1"/>
                <w:sz w:val="20"/>
                <w:szCs w:val="20"/>
                <w:lang w:val="pl-PL"/>
              </w:rPr>
            </w:pPr>
            <w:r w:rsidRPr="00C33999">
              <w:rPr>
                <w:rFonts w:ascii="Arial" w:eastAsia="Helvetica Neue" w:hAnsi="Arial" w:cs="Arial"/>
                <w:b/>
                <w:bCs/>
                <w:color w:val="FFFFFF" w:themeColor="background1"/>
                <w:sz w:val="20"/>
                <w:szCs w:val="20"/>
                <w:lang w:val="pl-PL"/>
              </w:rPr>
              <w:t xml:space="preserve">BUDŻET </w:t>
            </w:r>
            <w:r>
              <w:rPr>
                <w:rFonts w:ascii="Arial" w:eastAsia="Helvetica Neue" w:hAnsi="Arial" w:cs="Arial"/>
                <w:b/>
                <w:bCs/>
                <w:color w:val="FFFFFF" w:themeColor="background1"/>
                <w:sz w:val="20"/>
                <w:szCs w:val="20"/>
                <w:lang w:val="pl-PL"/>
              </w:rPr>
              <w:t xml:space="preserve">I </w:t>
            </w:r>
            <w:r w:rsidRPr="00C33999">
              <w:rPr>
                <w:rFonts w:ascii="Arial" w:eastAsia="Helvetica Neue" w:hAnsi="Arial" w:cs="Arial"/>
                <w:b/>
                <w:bCs/>
                <w:color w:val="FFFFFF" w:themeColor="background1"/>
                <w:sz w:val="20"/>
                <w:szCs w:val="20"/>
                <w:lang w:val="pl-PL"/>
              </w:rPr>
              <w:t>WARUNKI PŁATNOŚCI</w:t>
            </w:r>
            <w:r>
              <w:rPr>
                <w:rFonts w:ascii="Arial" w:eastAsia="Helvetica Neue" w:hAnsi="Arial" w:cs="Arial"/>
                <w:b/>
                <w:bCs/>
                <w:color w:val="FFFFFF" w:themeColor="background1"/>
                <w:sz w:val="20"/>
                <w:szCs w:val="20"/>
                <w:lang w:val="pl-PL"/>
              </w:rPr>
              <w:t xml:space="preserve"> </w:t>
            </w:r>
          </w:p>
        </w:tc>
      </w:tr>
      <w:tr w:rsidR="00E20201" w:rsidRPr="003A4F54" w14:paraId="2B6F19F8" w14:textId="77777777" w:rsidTr="00113DC1">
        <w:trPr>
          <w:trHeight w:val="1701"/>
        </w:trPr>
        <w:tc>
          <w:tcPr>
            <w:tcW w:w="5070" w:type="dxa"/>
            <w:vAlign w:val="center"/>
          </w:tcPr>
          <w:p w14:paraId="4C9D95E6" w14:textId="77777777" w:rsidR="00E20201" w:rsidRPr="00C33999" w:rsidRDefault="00E20201" w:rsidP="00E20201">
            <w:pPr>
              <w:ind w:left="142" w:right="-11"/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</w:pPr>
            <w:r w:rsidRPr="00C33999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>Orientacyjny budżet przeznaczony na produkcję</w:t>
            </w:r>
          </w:p>
        </w:tc>
        <w:tc>
          <w:tcPr>
            <w:tcW w:w="5386" w:type="dxa"/>
            <w:vAlign w:val="center"/>
          </w:tcPr>
          <w:p w14:paraId="548C74F1" w14:textId="77777777" w:rsidR="00E20201" w:rsidRPr="00C33999" w:rsidRDefault="00E20201" w:rsidP="00E20201">
            <w:pPr>
              <w:ind w:left="142" w:right="-11"/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</w:pPr>
            <w:r w:rsidRPr="00C33999"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>Podawanie wstępnego budżetu projektu nie zmniejsza konkurencyjności. Domy produkcyjne mają możliwość zaproponowania rozwiązań najlepiej dopasowanych do szacunkowego budżetu przy zachowaniu konkurencyjności zapewnionej przez formułę przetargu.</w:t>
            </w:r>
          </w:p>
        </w:tc>
      </w:tr>
      <w:tr w:rsidR="00E20201" w:rsidRPr="003A4F54" w14:paraId="4D7362F9" w14:textId="77777777" w:rsidTr="00113DC1">
        <w:trPr>
          <w:trHeight w:val="1701"/>
        </w:trPr>
        <w:tc>
          <w:tcPr>
            <w:tcW w:w="5070" w:type="dxa"/>
            <w:vAlign w:val="center"/>
          </w:tcPr>
          <w:p w14:paraId="6043FF75" w14:textId="697E7879" w:rsidR="00E20201" w:rsidRPr="00C33999" w:rsidRDefault="00E20201" w:rsidP="00E20201">
            <w:pPr>
              <w:ind w:left="142" w:right="-11"/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>Warunki płatności</w:t>
            </w:r>
          </w:p>
        </w:tc>
        <w:tc>
          <w:tcPr>
            <w:tcW w:w="5386" w:type="dxa"/>
            <w:vAlign w:val="center"/>
          </w:tcPr>
          <w:p w14:paraId="2BAC0678" w14:textId="77777777" w:rsidR="00E20201" w:rsidRDefault="00E20201" w:rsidP="00E20201">
            <w:pPr>
              <w:ind w:left="169"/>
              <w:jc w:val="both"/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</w:pPr>
          </w:p>
          <w:p w14:paraId="0180F0B4" w14:textId="77777777" w:rsidR="00E20201" w:rsidRPr="00C33999" w:rsidRDefault="00E20201" w:rsidP="00E20201">
            <w:pPr>
              <w:ind w:left="169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C33999"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>- zaliczka (</w:t>
            </w:r>
            <w:r w:rsidRPr="00C33999">
              <w:rPr>
                <w:rFonts w:ascii="Arial" w:eastAsia="Times New Roman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>wysokość i termin/y płatności)</w:t>
            </w:r>
          </w:p>
          <w:p w14:paraId="4A9EEB54" w14:textId="77777777" w:rsidR="00E20201" w:rsidRPr="00C33999" w:rsidRDefault="00E20201" w:rsidP="00E20201">
            <w:pPr>
              <w:ind w:left="169" w:right="-11"/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</w:pPr>
            <w:r w:rsidRPr="00C33999"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>- płatność końcowa (termin płatności)</w:t>
            </w:r>
          </w:p>
          <w:p w14:paraId="4DB6C95C" w14:textId="77777777" w:rsidR="00E20201" w:rsidRPr="00C33999" w:rsidRDefault="00E20201" w:rsidP="00E20201">
            <w:pPr>
              <w:ind w:left="169" w:right="-11"/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</w:pPr>
          </w:p>
          <w:p w14:paraId="7857BD8A" w14:textId="77777777" w:rsidR="00E20201" w:rsidRPr="00C33999" w:rsidRDefault="00E20201" w:rsidP="00E20201">
            <w:pPr>
              <w:ind w:left="169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C33999">
              <w:rPr>
                <w:rFonts w:ascii="Arial" w:eastAsia="Times New Roman" w:hAnsi="Arial" w:cs="Arial"/>
                <w:i/>
                <w:iCs/>
                <w:color w:val="548DD4"/>
                <w:sz w:val="20"/>
                <w:szCs w:val="20"/>
                <w:lang w:val="pl-PL"/>
              </w:rPr>
              <w:t>Rekomendacja SPR:</w:t>
            </w:r>
          </w:p>
          <w:p w14:paraId="590F3F48" w14:textId="77777777" w:rsidR="00E20201" w:rsidRPr="00C33999" w:rsidRDefault="00E20201" w:rsidP="00E20201">
            <w:pPr>
              <w:ind w:left="169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C33999">
              <w:rPr>
                <w:rFonts w:ascii="Arial" w:eastAsia="Times New Roman" w:hAnsi="Arial" w:cs="Arial"/>
                <w:i/>
                <w:iCs/>
                <w:color w:val="548DD4"/>
                <w:sz w:val="20"/>
                <w:szCs w:val="20"/>
                <w:lang w:val="pl-PL"/>
              </w:rPr>
              <w:t xml:space="preserve">- </w:t>
            </w:r>
            <w:r>
              <w:rPr>
                <w:rFonts w:ascii="Arial" w:eastAsia="Times New Roman" w:hAnsi="Arial" w:cs="Arial"/>
                <w:i/>
                <w:iCs/>
                <w:color w:val="548DD4"/>
                <w:sz w:val="20"/>
                <w:szCs w:val="20"/>
                <w:lang w:val="pl-PL"/>
              </w:rPr>
              <w:t xml:space="preserve">zaliczka w wys. </w:t>
            </w:r>
            <w:r w:rsidRPr="00C33999">
              <w:rPr>
                <w:rFonts w:ascii="Arial" w:eastAsia="Times New Roman" w:hAnsi="Arial" w:cs="Arial"/>
                <w:i/>
                <w:iCs/>
                <w:color w:val="548DD4"/>
                <w:sz w:val="20"/>
                <w:szCs w:val="20"/>
                <w:lang w:val="pl-PL"/>
              </w:rPr>
              <w:t>50%</w:t>
            </w:r>
            <w:r>
              <w:rPr>
                <w:rFonts w:ascii="Arial" w:eastAsia="Times New Roman" w:hAnsi="Arial" w:cs="Arial"/>
                <w:i/>
                <w:iCs/>
                <w:color w:val="548DD4"/>
                <w:sz w:val="20"/>
                <w:szCs w:val="20"/>
                <w:lang w:val="pl-PL"/>
              </w:rPr>
              <w:t xml:space="preserve"> budżetu </w:t>
            </w:r>
            <w:r w:rsidRPr="00C33999">
              <w:rPr>
                <w:rFonts w:ascii="Arial" w:eastAsia="Times New Roman" w:hAnsi="Arial" w:cs="Arial"/>
                <w:i/>
                <w:iCs/>
                <w:color w:val="548DD4"/>
                <w:sz w:val="20"/>
                <w:szCs w:val="20"/>
                <w:lang w:val="pl-PL"/>
              </w:rPr>
              <w:t>przy produkcji polskiej, 70%</w:t>
            </w:r>
            <w:r>
              <w:rPr>
                <w:rFonts w:ascii="Arial" w:eastAsia="Times New Roman" w:hAnsi="Arial" w:cs="Arial"/>
                <w:i/>
                <w:iCs/>
                <w:color w:val="548DD4"/>
                <w:sz w:val="20"/>
                <w:szCs w:val="20"/>
                <w:lang w:val="pl-PL"/>
              </w:rPr>
              <w:t xml:space="preserve"> -</w:t>
            </w:r>
            <w:r w:rsidRPr="00C33999">
              <w:rPr>
                <w:rFonts w:ascii="Arial" w:eastAsia="Times New Roman" w:hAnsi="Arial" w:cs="Arial"/>
                <w:i/>
                <w:iCs/>
                <w:color w:val="548DD4"/>
                <w:sz w:val="20"/>
                <w:szCs w:val="20"/>
                <w:lang w:val="pl-PL"/>
              </w:rPr>
              <w:t xml:space="preserve"> przy produkcji wyjazdowej</w:t>
            </w:r>
            <w:r>
              <w:rPr>
                <w:rFonts w:ascii="Arial" w:eastAsia="Times New Roman" w:hAnsi="Arial" w:cs="Arial"/>
                <w:i/>
                <w:iCs/>
                <w:color w:val="548DD4"/>
                <w:sz w:val="20"/>
                <w:szCs w:val="20"/>
                <w:lang w:val="pl-PL"/>
              </w:rPr>
              <w:t>;</w:t>
            </w:r>
            <w:r w:rsidRPr="00C33999">
              <w:rPr>
                <w:rFonts w:ascii="Arial" w:eastAsia="Times New Roman" w:hAnsi="Arial" w:cs="Arial"/>
                <w:i/>
                <w:iCs/>
                <w:color w:val="548DD4"/>
                <w:sz w:val="20"/>
                <w:szCs w:val="20"/>
                <w:lang w:val="pl-PL"/>
              </w:rPr>
              <w:t xml:space="preserve"> płatn</w:t>
            </w:r>
            <w:r>
              <w:rPr>
                <w:rFonts w:ascii="Arial" w:eastAsia="Times New Roman" w:hAnsi="Arial" w:cs="Arial"/>
                <w:i/>
                <w:iCs/>
                <w:color w:val="548DD4"/>
                <w:sz w:val="20"/>
                <w:szCs w:val="20"/>
                <w:lang w:val="pl-PL"/>
              </w:rPr>
              <w:t>a</w:t>
            </w:r>
            <w:r w:rsidRPr="00C33999">
              <w:rPr>
                <w:rFonts w:ascii="Arial" w:eastAsia="Times New Roman" w:hAnsi="Arial" w:cs="Arial"/>
                <w:i/>
                <w:iCs/>
                <w:color w:val="548DD4"/>
                <w:sz w:val="20"/>
                <w:szCs w:val="20"/>
                <w:lang w:val="pl-PL"/>
              </w:rPr>
              <w:t xml:space="preserve"> 7 dni po potwierdzeniu projektu</w:t>
            </w:r>
          </w:p>
          <w:p w14:paraId="273F963D" w14:textId="3579FE32" w:rsidR="00E20201" w:rsidRPr="00EC207E" w:rsidRDefault="00E20201" w:rsidP="00EC207E">
            <w:pPr>
              <w:ind w:left="169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C33999">
              <w:rPr>
                <w:rFonts w:ascii="Arial" w:eastAsia="Times New Roman" w:hAnsi="Arial" w:cs="Arial"/>
                <w:i/>
                <w:iCs/>
                <w:color w:val="548DD4"/>
                <w:sz w:val="20"/>
                <w:szCs w:val="20"/>
                <w:lang w:val="pl-PL"/>
              </w:rPr>
              <w:t>- płatność końcowa płatna maks. 30 dni po kolaudacji</w:t>
            </w:r>
          </w:p>
        </w:tc>
      </w:tr>
    </w:tbl>
    <w:p w14:paraId="34D7C4A1" w14:textId="4AEC00D7" w:rsidR="0099656D" w:rsidRPr="003B21C1" w:rsidRDefault="0099656D">
      <w:pPr>
        <w:rPr>
          <w:lang w:val="pl-PL"/>
        </w:rPr>
      </w:pPr>
    </w:p>
    <w:tbl>
      <w:tblPr>
        <w:tblpPr w:leftFromText="141" w:rightFromText="141" w:vertAnchor="text" w:horzAnchor="margin" w:tblpX="182" w:tblpY="-10"/>
        <w:tblW w:w="10348" w:type="dxa"/>
        <w:tblBorders>
          <w:top w:val="single" w:sz="6" w:space="0" w:color="auto"/>
          <w:bottom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962"/>
        <w:gridCol w:w="5386"/>
      </w:tblGrid>
      <w:tr w:rsidR="00652EE1" w:rsidRPr="00652EE1" w14:paraId="17FC0283" w14:textId="77777777" w:rsidTr="00C25B5B">
        <w:trPr>
          <w:trHeight w:val="1134"/>
        </w:trPr>
        <w:tc>
          <w:tcPr>
            <w:tcW w:w="4962" w:type="dxa"/>
            <w:vAlign w:val="center"/>
          </w:tcPr>
          <w:p w14:paraId="798C17FF" w14:textId="1024574E" w:rsidR="00652EE1" w:rsidRPr="00187902" w:rsidRDefault="0024721E" w:rsidP="00C25B5B">
            <w:pPr>
              <w:ind w:left="142" w:right="-11"/>
              <w:rPr>
                <w:rFonts w:ascii="Arial" w:eastAsia="Helvetica Neue Light" w:hAnsi="Arial" w:cs="Arial"/>
                <w:b/>
                <w:bCs/>
                <w:sz w:val="20"/>
                <w:szCs w:val="20"/>
                <w:highlight w:val="yellow"/>
                <w:lang w:val="pl-PL"/>
              </w:rPr>
            </w:pPr>
            <w:r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>C</w:t>
            </w:r>
            <w:r w:rsidRPr="00652EE1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 xml:space="preserve">zy klient zgadza się na pokrycie kosztów finansowania zewnętrznego </w:t>
            </w:r>
            <w:r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>w</w:t>
            </w:r>
            <w:r w:rsidR="00652EE1" w:rsidRPr="00652EE1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 xml:space="preserve"> przypadku braku zaliczki</w:t>
            </w:r>
            <w:r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 xml:space="preserve"> na produkcję</w:t>
            </w:r>
            <w:r w:rsidR="00E929FF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>lub</w:t>
            </w:r>
            <w:r w:rsidR="00681992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381F91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 xml:space="preserve">terminów płatności </w:t>
            </w:r>
            <w:r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>przekraczających</w:t>
            </w:r>
            <w:r w:rsidR="00381F91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 xml:space="preserve"> 30 dni</w:t>
            </w:r>
            <w:r w:rsidR="00652EE1" w:rsidRPr="00652EE1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>?</w:t>
            </w:r>
          </w:p>
        </w:tc>
        <w:tc>
          <w:tcPr>
            <w:tcW w:w="5386" w:type="dxa"/>
            <w:vAlign w:val="center"/>
          </w:tcPr>
          <w:p w14:paraId="0E817897" w14:textId="16E9BB3C" w:rsidR="00652EE1" w:rsidRPr="00187902" w:rsidRDefault="00652EE1" w:rsidP="00C25B5B">
            <w:pPr>
              <w:ind w:left="142" w:right="-11" w:firstLine="33"/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highlight w:val="yellow"/>
                <w:lang w:val="pl-PL"/>
              </w:rPr>
            </w:pPr>
            <w:r w:rsidRPr="00652EE1"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>tak/nie</w:t>
            </w:r>
          </w:p>
        </w:tc>
      </w:tr>
      <w:tr w:rsidR="00082040" w:rsidRPr="004A45DB" w14:paraId="5648B5A1" w14:textId="77777777" w:rsidTr="00C25B5B">
        <w:trPr>
          <w:trHeight w:val="1134"/>
        </w:trPr>
        <w:tc>
          <w:tcPr>
            <w:tcW w:w="4962" w:type="dxa"/>
            <w:vAlign w:val="center"/>
          </w:tcPr>
          <w:p w14:paraId="29AEEFD6" w14:textId="1A7E9A25" w:rsidR="00082040" w:rsidRPr="00CB3294" w:rsidRDefault="007F25F5" w:rsidP="00C25B5B">
            <w:pPr>
              <w:ind w:left="142" w:right="-11"/>
              <w:rPr>
                <w:rFonts w:ascii="Arial" w:eastAsia="Helvetica Neue Light" w:hAnsi="Arial" w:cs="Arial"/>
                <w:sz w:val="20"/>
                <w:szCs w:val="20"/>
                <w:lang w:val="pl-PL"/>
              </w:rPr>
            </w:pPr>
            <w:r w:rsidRPr="00A45F86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 xml:space="preserve">Czy </w:t>
            </w:r>
            <w:r w:rsidR="003D3548" w:rsidRPr="00A45F86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>k</w:t>
            </w:r>
            <w:r w:rsidRPr="00A45F86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 xml:space="preserve">lient </w:t>
            </w:r>
            <w:r w:rsidR="009C6E52" w:rsidRPr="00A45F86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 xml:space="preserve">zgadza się na </w:t>
            </w:r>
            <w:r w:rsidR="00113DC1" w:rsidRPr="00A45F86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 xml:space="preserve">faktoring </w:t>
            </w:r>
            <w:r w:rsidR="009C6E52" w:rsidRPr="00A45F86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 xml:space="preserve">i pokrycie </w:t>
            </w:r>
            <w:r w:rsidRPr="00A45F86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>koszt</w:t>
            </w:r>
            <w:r w:rsidR="00113DC1" w:rsidRPr="00A45F86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>ów</w:t>
            </w:r>
            <w:r w:rsidRPr="00A45F86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 xml:space="preserve"> z nim związan</w:t>
            </w:r>
            <w:r w:rsidR="00113DC1" w:rsidRPr="00A45F86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>ych</w:t>
            </w:r>
            <w:r w:rsidRPr="00A45F86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>?</w:t>
            </w:r>
          </w:p>
        </w:tc>
        <w:tc>
          <w:tcPr>
            <w:tcW w:w="5386" w:type="dxa"/>
            <w:vAlign w:val="center"/>
          </w:tcPr>
          <w:p w14:paraId="3733B8E3" w14:textId="439ED316" w:rsidR="00082040" w:rsidRPr="00652EE1" w:rsidRDefault="00F75BB7" w:rsidP="00C25B5B">
            <w:pPr>
              <w:ind w:left="142" w:right="-11" w:firstLine="33"/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</w:pPr>
            <w:r w:rsidRPr="00652EE1"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>tak/</w:t>
            </w:r>
            <w:r w:rsidR="00082040" w:rsidRPr="00652EE1"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>nie</w:t>
            </w:r>
            <w:r w:rsidR="00E929FF"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 xml:space="preserve"> </w:t>
            </w:r>
          </w:p>
        </w:tc>
      </w:tr>
      <w:tr w:rsidR="00113DC1" w:rsidRPr="00FE11E4" w14:paraId="006A18B7" w14:textId="77777777" w:rsidTr="00AB5923">
        <w:trPr>
          <w:trHeight w:val="425"/>
        </w:trPr>
        <w:tc>
          <w:tcPr>
            <w:tcW w:w="10348" w:type="dxa"/>
            <w:gridSpan w:val="2"/>
            <w:shd w:val="clear" w:color="auto" w:fill="1F497D"/>
            <w:vAlign w:val="center"/>
          </w:tcPr>
          <w:p w14:paraId="054D4559" w14:textId="6C69C093" w:rsidR="00113DC1" w:rsidRPr="00C33999" w:rsidRDefault="008A6721" w:rsidP="00113DC1">
            <w:pPr>
              <w:ind w:left="142" w:right="-11"/>
              <w:rPr>
                <w:rFonts w:ascii="Arial" w:eastAsia="Helvetica Neue" w:hAnsi="Arial" w:cs="Arial"/>
                <w:b/>
                <w:bCs/>
                <w:color w:val="FFFFFF" w:themeColor="background1"/>
                <w:sz w:val="20"/>
                <w:szCs w:val="20"/>
                <w:lang w:val="pl-PL"/>
              </w:rPr>
            </w:pPr>
            <w:r>
              <w:rPr>
                <w:rFonts w:ascii="Arial" w:eastAsia="Helvetica Neue" w:hAnsi="Arial" w:cs="Arial"/>
                <w:b/>
                <w:bCs/>
                <w:color w:val="FFFFFF" w:themeColor="background1"/>
                <w:sz w:val="20"/>
                <w:szCs w:val="20"/>
                <w:lang w:val="pl-PL"/>
              </w:rPr>
              <w:t>INNE</w:t>
            </w:r>
          </w:p>
        </w:tc>
      </w:tr>
      <w:tr w:rsidR="00113DC1" w:rsidRPr="003A4F54" w14:paraId="2D75BF77" w14:textId="77777777" w:rsidTr="00AB5923">
        <w:trPr>
          <w:trHeight w:val="1134"/>
        </w:trPr>
        <w:tc>
          <w:tcPr>
            <w:tcW w:w="4962" w:type="dxa"/>
            <w:vAlign w:val="center"/>
          </w:tcPr>
          <w:p w14:paraId="0142CC7F" w14:textId="77777777" w:rsidR="00113DC1" w:rsidRPr="00C33999" w:rsidRDefault="00113DC1" w:rsidP="00113DC1">
            <w:pPr>
              <w:ind w:left="142" w:right="-11"/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</w:pPr>
            <w:r w:rsidRPr="00C33999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>Lista wymaganych elementów oferty</w:t>
            </w:r>
          </w:p>
        </w:tc>
        <w:tc>
          <w:tcPr>
            <w:tcW w:w="5386" w:type="dxa"/>
            <w:vAlign w:val="center"/>
          </w:tcPr>
          <w:p w14:paraId="7AABD776" w14:textId="44F10EAF" w:rsidR="00113DC1" w:rsidRPr="00C33999" w:rsidRDefault="00113DC1" w:rsidP="00113DC1">
            <w:pPr>
              <w:ind w:left="142" w:right="-11"/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</w:pPr>
            <w:r w:rsidRPr="00C33999"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>np. treatment reżyserski, kosztorys z założeniami produkcyjnymi, harmonogram produkcji</w:t>
            </w:r>
          </w:p>
        </w:tc>
      </w:tr>
      <w:tr w:rsidR="00113DC1" w:rsidRPr="00396A67" w14:paraId="190D1DB6" w14:textId="77777777" w:rsidTr="00AB5923">
        <w:trPr>
          <w:trHeight w:val="680"/>
        </w:trPr>
        <w:tc>
          <w:tcPr>
            <w:tcW w:w="4962" w:type="dxa"/>
            <w:vAlign w:val="center"/>
          </w:tcPr>
          <w:p w14:paraId="0B2932D6" w14:textId="59AA8260" w:rsidR="00113DC1" w:rsidRPr="00C33999" w:rsidRDefault="00113DC1" w:rsidP="00113DC1">
            <w:pPr>
              <w:ind w:left="142" w:right="-11"/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</w:pPr>
            <w:r w:rsidRPr="00B516AA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 xml:space="preserve">Czy </w:t>
            </w:r>
            <w:r w:rsidR="00506735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 xml:space="preserve">przy wyborze oferenta </w:t>
            </w:r>
            <w:r w:rsidRPr="00B516AA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>planowan</w:t>
            </w:r>
            <w:r w:rsidR="00C838B3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 xml:space="preserve">e </w:t>
            </w:r>
            <w:r w:rsidR="00506735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 xml:space="preserve">jest </w:t>
            </w:r>
            <w:r w:rsidR="00C838B3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 xml:space="preserve">stosowanie </w:t>
            </w:r>
            <w:r w:rsidR="0024721E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>mechanizmu</w:t>
            </w:r>
            <w:r w:rsidR="00C838B3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B516AA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>licytacj</w:t>
            </w:r>
            <w:r w:rsidR="00C838B3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>i</w:t>
            </w:r>
            <w:r w:rsidRPr="00B516AA">
              <w:rPr>
                <w:rFonts w:ascii="Arial" w:eastAsia="Helvetica Neue Light" w:hAnsi="Arial" w:cs="Arial"/>
                <w:b/>
                <w:bCs/>
                <w:sz w:val="20"/>
                <w:szCs w:val="20"/>
                <w:lang w:val="pl-PL"/>
              </w:rPr>
              <w:t>?</w:t>
            </w:r>
            <w:r w:rsidRPr="00113DC1">
              <w:rPr>
                <w:rFonts w:ascii="Arial" w:eastAsia="Helvetica Neue Light" w:hAnsi="Arial" w:cs="Arial"/>
                <w:b/>
                <w:bCs/>
                <w:color w:val="EE0000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5386" w:type="dxa"/>
            <w:vAlign w:val="center"/>
          </w:tcPr>
          <w:p w14:paraId="468FE33B" w14:textId="6BFC63AA" w:rsidR="00113DC1" w:rsidRPr="00C33999" w:rsidRDefault="00113DC1" w:rsidP="00113DC1">
            <w:pPr>
              <w:ind w:left="142" w:right="-11"/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</w:pPr>
            <w:r w:rsidRPr="00652EE1"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  <w:t>tak/nie</w:t>
            </w:r>
          </w:p>
        </w:tc>
      </w:tr>
      <w:tr w:rsidR="00FE11E4" w:rsidRPr="003A4F54" w14:paraId="6F63BB63" w14:textId="77777777" w:rsidTr="00C25B5B">
        <w:trPr>
          <w:trHeight w:val="425"/>
        </w:trPr>
        <w:tc>
          <w:tcPr>
            <w:tcW w:w="10348" w:type="dxa"/>
            <w:gridSpan w:val="2"/>
            <w:shd w:val="clear" w:color="auto" w:fill="1F497D"/>
            <w:vAlign w:val="center"/>
          </w:tcPr>
          <w:p w14:paraId="0A11FEAC" w14:textId="4D12EF7A" w:rsidR="00082040" w:rsidRPr="00C33999" w:rsidRDefault="00082040" w:rsidP="00C25B5B">
            <w:pPr>
              <w:ind w:left="142" w:right="-11"/>
              <w:rPr>
                <w:rFonts w:ascii="Arial" w:eastAsia="Helvetica Neue Light" w:hAnsi="Arial" w:cs="Arial"/>
                <w:b/>
                <w:bCs/>
                <w:color w:val="FFFFFF" w:themeColor="background1"/>
                <w:sz w:val="20"/>
                <w:szCs w:val="20"/>
                <w:lang w:val="pl-PL"/>
              </w:rPr>
            </w:pPr>
            <w:r w:rsidRPr="00C33999">
              <w:rPr>
                <w:rFonts w:ascii="Arial" w:eastAsia="Helvetica Neue" w:hAnsi="Arial" w:cs="Arial"/>
                <w:b/>
                <w:bCs/>
                <w:color w:val="FFFFFF" w:themeColor="background1"/>
                <w:sz w:val="20"/>
                <w:szCs w:val="20"/>
                <w:lang w:val="pl-PL"/>
              </w:rPr>
              <w:t>DATA ORAZ DANE OSOBY, KTÓRA PRZYGOTOWAŁA BRIEF</w:t>
            </w:r>
            <w:r w:rsidRPr="00C33999">
              <w:rPr>
                <w:rFonts w:ascii="Arial" w:eastAsia="Helvetica Neue Light" w:hAnsi="Arial" w:cs="Arial"/>
                <w:b/>
                <w:bCs/>
                <w:color w:val="FFFFFF" w:themeColor="background1"/>
                <w:sz w:val="20"/>
                <w:szCs w:val="20"/>
                <w:lang w:val="pl-PL"/>
              </w:rPr>
              <w:t xml:space="preserve"> </w:t>
            </w:r>
          </w:p>
        </w:tc>
      </w:tr>
      <w:tr w:rsidR="00082040" w:rsidRPr="003A4F54" w14:paraId="67ADEEE8" w14:textId="77777777" w:rsidTr="00C25B5B">
        <w:trPr>
          <w:trHeight w:val="1134"/>
        </w:trPr>
        <w:tc>
          <w:tcPr>
            <w:tcW w:w="4962" w:type="dxa"/>
            <w:vAlign w:val="center"/>
          </w:tcPr>
          <w:p w14:paraId="6018B9ED" w14:textId="55010706" w:rsidR="00082040" w:rsidRPr="00C33999" w:rsidRDefault="00082040" w:rsidP="00C25B5B">
            <w:pPr>
              <w:ind w:left="142" w:right="-11"/>
              <w:rPr>
                <w:rFonts w:ascii="Arial" w:eastAsia="Helvetica Neue Light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5386" w:type="dxa"/>
            <w:vAlign w:val="center"/>
          </w:tcPr>
          <w:p w14:paraId="2FA1A7C5" w14:textId="335926EC" w:rsidR="00082040" w:rsidRPr="00C33999" w:rsidRDefault="00082040" w:rsidP="00C25B5B">
            <w:pPr>
              <w:ind w:left="142" w:right="-11"/>
              <w:rPr>
                <w:rFonts w:ascii="Arial" w:eastAsia="Helvetica Neue Light" w:hAnsi="Arial" w:cs="Arial"/>
                <w:i/>
                <w:iCs/>
                <w:color w:val="548DD4" w:themeColor="text2" w:themeTint="99"/>
                <w:sz w:val="20"/>
                <w:szCs w:val="20"/>
                <w:lang w:val="pl-PL"/>
              </w:rPr>
            </w:pPr>
          </w:p>
        </w:tc>
      </w:tr>
    </w:tbl>
    <w:bookmarkEnd w:id="0"/>
    <w:p w14:paraId="006CAE6F" w14:textId="1A1906A1" w:rsidR="00E832FE" w:rsidRPr="009D74F8" w:rsidRDefault="00AB1D8D" w:rsidP="00AB1D8D">
      <w:pPr>
        <w:pStyle w:val="Tekstpodstawowy"/>
        <w:tabs>
          <w:tab w:val="left" w:pos="6408"/>
        </w:tabs>
        <w:ind w:left="142" w:right="-11"/>
        <w:rPr>
          <w:rFonts w:ascii="Arial" w:hAnsi="Arial" w:cs="Arial"/>
          <w:b w:val="0"/>
          <w:i/>
          <w:color w:val="548DD4" w:themeColor="text2" w:themeTint="99"/>
          <w:sz w:val="20"/>
          <w:lang w:val="pl-PL"/>
        </w:rPr>
      </w:pPr>
      <w:r>
        <w:rPr>
          <w:rFonts w:ascii="Arial" w:hAnsi="Arial" w:cs="Arial"/>
          <w:b w:val="0"/>
          <w:i/>
          <w:color w:val="548DD4" w:themeColor="text2" w:themeTint="99"/>
          <w:sz w:val="20"/>
          <w:lang w:val="pl-PL"/>
        </w:rPr>
        <w:tab/>
      </w:r>
    </w:p>
    <w:sectPr w:rsidR="00E832FE" w:rsidRPr="009D74F8" w:rsidSect="00AB1D8D">
      <w:headerReference w:type="default" r:id="rId11"/>
      <w:footerReference w:type="default" r:id="rId12"/>
      <w:pgSz w:w="11910" w:h="16840"/>
      <w:pgMar w:top="18" w:right="1562" w:bottom="720" w:left="720" w:header="1928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C39A5" w14:textId="77777777" w:rsidR="004C24FD" w:rsidRDefault="004C24FD" w:rsidP="00582C16">
      <w:r>
        <w:separator/>
      </w:r>
    </w:p>
  </w:endnote>
  <w:endnote w:type="continuationSeparator" w:id="0">
    <w:p w14:paraId="53739622" w14:textId="77777777" w:rsidR="004C24FD" w:rsidRDefault="004C24FD" w:rsidP="00582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 Black">
    <w:charset w:val="EE"/>
    <w:family w:val="auto"/>
    <w:pitch w:val="variable"/>
    <w:sig w:usb0="2000020F" w:usb1="00000003" w:usb2="00000000" w:usb3="00000000" w:csb0="00000197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Helvetica Neue Light">
    <w:altName w:val="HELVETICA NEUE LIGHT"/>
    <w:charset w:val="00"/>
    <w:family w:val="auto"/>
    <w:pitch w:val="variable"/>
    <w:sig w:usb0="A00002FF" w:usb1="5000205B" w:usb2="00000002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52779" w14:textId="081F5EF1" w:rsidR="00AB1D8D" w:rsidRPr="00593559" w:rsidRDefault="00593559" w:rsidP="00593559">
    <w:pPr>
      <w:pStyle w:val="Stopka"/>
      <w:jc w:val="center"/>
      <w:rPr>
        <w:sz w:val="24"/>
        <w:szCs w:val="24"/>
        <w:lang w:val="pl-PL"/>
      </w:rPr>
    </w:pPr>
    <w:r>
      <w:rPr>
        <w:sz w:val="24"/>
        <w:szCs w:val="24"/>
        <w:lang w:val="pl-PL"/>
      </w:rPr>
      <w:tab/>
    </w:r>
    <w:r>
      <w:rPr>
        <w:sz w:val="24"/>
        <w:szCs w:val="24"/>
        <w:lang w:val="pl-PL"/>
      </w:rPr>
      <w:tab/>
    </w:r>
  </w:p>
  <w:p w14:paraId="24731BD2" w14:textId="716DC4FA" w:rsidR="00593559" w:rsidRPr="00593559" w:rsidRDefault="00593559" w:rsidP="00593559">
    <w:pPr>
      <w:pStyle w:val="Stopka"/>
      <w:numPr>
        <w:ilvl w:val="0"/>
        <w:numId w:val="8"/>
      </w:numPr>
      <w:tabs>
        <w:tab w:val="clear" w:pos="9072"/>
      </w:tabs>
      <w:ind w:right="-862"/>
      <w:rPr>
        <w:i/>
        <w:iCs/>
        <w:sz w:val="18"/>
        <w:szCs w:val="18"/>
        <w:lang w:val="pl-PL"/>
      </w:rPr>
    </w:pPr>
    <w:hyperlink r:id="rId1" w:history="1">
      <w:r w:rsidRPr="00593559">
        <w:rPr>
          <w:rStyle w:val="Hipercze"/>
          <w:b/>
          <w:bCs/>
          <w:i/>
          <w:iCs/>
          <w:color w:val="943634" w:themeColor="accent2" w:themeShade="BF"/>
          <w:lang w:val="pl-PL"/>
        </w:rPr>
        <w:t>www.sk</w:t>
      </w:r>
      <w:r w:rsidRPr="009112A5">
        <w:rPr>
          <w:rStyle w:val="Hipercze"/>
          <w:b/>
          <w:bCs/>
          <w:i/>
          <w:iCs/>
          <w:color w:val="943634"/>
          <w:lang w:val="pl-PL"/>
        </w:rPr>
        <w:t>utecznyprzetarg.p</w:t>
      </w:r>
      <w:r w:rsidRPr="00593559">
        <w:rPr>
          <w:rStyle w:val="Hipercze"/>
          <w:b/>
          <w:bCs/>
          <w:i/>
          <w:iCs/>
          <w:color w:val="943634" w:themeColor="accent2" w:themeShade="BF"/>
          <w:lang w:val="pl-PL"/>
        </w:rPr>
        <w:t>l</w:t>
      </w:r>
    </w:hyperlink>
    <w:r>
      <w:rPr>
        <w:b/>
        <w:bCs/>
        <w:i/>
        <w:iCs/>
        <w:color w:val="943634" w:themeColor="accent2" w:themeShade="BF"/>
        <w:lang w:val="pl-PL"/>
      </w:rPr>
      <w:tab/>
    </w:r>
    <w:r>
      <w:rPr>
        <w:b/>
        <w:bCs/>
        <w:i/>
        <w:iCs/>
        <w:color w:val="943634" w:themeColor="accent2" w:themeShade="BF"/>
        <w:lang w:val="pl-PL"/>
      </w:rPr>
      <w:tab/>
      <w:t xml:space="preserve">    </w:t>
    </w:r>
    <w:r>
      <w:rPr>
        <w:b/>
        <w:bCs/>
        <w:i/>
        <w:iCs/>
        <w:color w:val="943634" w:themeColor="accent2" w:themeShade="BF"/>
        <w:lang w:val="pl-PL"/>
      </w:rPr>
      <w:tab/>
    </w:r>
    <w:r>
      <w:rPr>
        <w:b/>
        <w:bCs/>
        <w:i/>
        <w:iCs/>
        <w:color w:val="943634" w:themeColor="accent2" w:themeShade="BF"/>
        <w:lang w:val="pl-PL"/>
      </w:rPr>
      <w:tab/>
    </w:r>
    <w:r>
      <w:rPr>
        <w:b/>
        <w:bCs/>
        <w:i/>
        <w:iCs/>
        <w:color w:val="943634" w:themeColor="accent2" w:themeShade="BF"/>
        <w:lang w:val="pl-PL"/>
      </w:rPr>
      <w:tab/>
    </w:r>
    <w:r>
      <w:rPr>
        <w:b/>
        <w:bCs/>
        <w:i/>
        <w:iCs/>
        <w:color w:val="943634" w:themeColor="accent2" w:themeShade="BF"/>
        <w:lang w:val="pl-PL"/>
      </w:rPr>
      <w:tab/>
    </w:r>
    <w:r>
      <w:rPr>
        <w:b/>
        <w:bCs/>
        <w:i/>
        <w:iCs/>
        <w:color w:val="943634" w:themeColor="accent2" w:themeShade="BF"/>
        <w:lang w:val="pl-PL"/>
      </w:rPr>
      <w:tab/>
    </w:r>
    <w:r>
      <w:rPr>
        <w:b/>
        <w:bCs/>
        <w:i/>
        <w:iCs/>
        <w:color w:val="943634" w:themeColor="accent2" w:themeShade="BF"/>
        <w:lang w:val="pl-PL"/>
      </w:rPr>
      <w:tab/>
      <w:t xml:space="preserve"> </w:t>
    </w:r>
    <w:sdt>
      <w:sdtPr>
        <w:id w:val="1728636285"/>
        <w:docPartObj>
          <w:docPartGallery w:val="Page Numbers (Top of Page)"/>
          <w:docPartUnique/>
        </w:docPartObj>
      </w:sdtPr>
      <w:sdtEndPr>
        <w:rPr>
          <w:i/>
          <w:iCs/>
          <w:sz w:val="18"/>
          <w:szCs w:val="18"/>
        </w:rPr>
      </w:sdtEndPr>
      <w:sdtContent>
        <w:r>
          <w:rPr>
            <w:lang w:val="pl-PL"/>
          </w:rPr>
          <w:t xml:space="preserve">Strona </w:t>
        </w:r>
        <w:r w:rsidRPr="009D08B1">
          <w:rPr>
            <w:b/>
            <w:bCs/>
            <w:sz w:val="24"/>
            <w:szCs w:val="24"/>
          </w:rPr>
          <w:fldChar w:fldCharType="begin"/>
        </w:r>
        <w:r w:rsidRPr="009D08B1">
          <w:rPr>
            <w:b/>
            <w:bCs/>
            <w:lang w:val="pl-PL"/>
          </w:rPr>
          <w:instrText>PAGE</w:instrText>
        </w:r>
        <w:r w:rsidRPr="009D08B1">
          <w:rPr>
            <w:b/>
            <w:bCs/>
            <w:sz w:val="24"/>
            <w:szCs w:val="24"/>
          </w:rPr>
          <w:fldChar w:fldCharType="separate"/>
        </w:r>
        <w:r w:rsidRPr="009D08B1">
          <w:rPr>
            <w:b/>
            <w:bCs/>
            <w:sz w:val="24"/>
            <w:szCs w:val="24"/>
            <w:lang w:val="pl-PL"/>
          </w:rPr>
          <w:t>1</w:t>
        </w:r>
        <w:r w:rsidRPr="009D08B1">
          <w:rPr>
            <w:b/>
            <w:bCs/>
            <w:sz w:val="24"/>
            <w:szCs w:val="24"/>
          </w:rPr>
          <w:fldChar w:fldCharType="end"/>
        </w:r>
        <w:r w:rsidRPr="00593559">
          <w:rPr>
            <w:lang w:val="pl-PL"/>
          </w:rPr>
          <w:t xml:space="preserve"> z </w:t>
        </w:r>
        <w:r w:rsidRPr="009D08B1">
          <w:rPr>
            <w:b/>
            <w:bCs/>
            <w:sz w:val="24"/>
            <w:szCs w:val="24"/>
          </w:rPr>
          <w:fldChar w:fldCharType="begin"/>
        </w:r>
        <w:r w:rsidRPr="009D08B1">
          <w:rPr>
            <w:b/>
            <w:bCs/>
            <w:lang w:val="pl-PL"/>
          </w:rPr>
          <w:instrText>NUMPAGES</w:instrText>
        </w:r>
        <w:r w:rsidRPr="009D08B1">
          <w:rPr>
            <w:b/>
            <w:bCs/>
            <w:sz w:val="24"/>
            <w:szCs w:val="24"/>
          </w:rPr>
          <w:fldChar w:fldCharType="separate"/>
        </w:r>
        <w:r w:rsidRPr="009D08B1">
          <w:rPr>
            <w:b/>
            <w:bCs/>
            <w:sz w:val="24"/>
            <w:szCs w:val="24"/>
            <w:lang w:val="pl-PL"/>
          </w:rPr>
          <w:t>6</w:t>
        </w:r>
        <w:r w:rsidRPr="009D08B1">
          <w:rPr>
            <w:b/>
            <w:bCs/>
            <w:sz w:val="24"/>
            <w:szCs w:val="24"/>
          </w:rPr>
          <w:fldChar w:fldCharType="end"/>
        </w:r>
      </w:sdtContent>
    </w:sdt>
  </w:p>
  <w:p w14:paraId="657ADF01" w14:textId="6EFEFF08" w:rsidR="00593559" w:rsidRPr="00593559" w:rsidRDefault="00593559" w:rsidP="00593559">
    <w:pPr>
      <w:ind w:left="360" w:right="-862"/>
      <w:rPr>
        <w:b/>
        <w:bCs/>
        <w:i/>
        <w:iCs/>
        <w:color w:val="943634" w:themeColor="accent2" w:themeShade="BF"/>
        <w:lang w:val="pl-PL"/>
      </w:rPr>
    </w:pPr>
  </w:p>
  <w:p w14:paraId="7A38BA6C" w14:textId="75D1F548" w:rsidR="00146FAA" w:rsidRPr="00AB1D8D" w:rsidRDefault="00146FAA" w:rsidP="00BE6F3C">
    <w:pPr>
      <w:pStyle w:val="Stopka"/>
      <w:tabs>
        <w:tab w:val="clear" w:pos="4536"/>
        <w:tab w:val="clear" w:pos="9072"/>
        <w:tab w:val="left" w:pos="1860"/>
      </w:tabs>
      <w:ind w:right="-1570"/>
      <w:rPr>
        <w:rFonts w:ascii="Arial" w:hAnsi="Arial" w:cs="Arial"/>
        <w:i/>
        <w:iCs/>
        <w:color w:val="595959" w:themeColor="text1" w:themeTint="A6"/>
        <w:sz w:val="16"/>
        <w:szCs w:val="16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CA6BA" w14:textId="77777777" w:rsidR="004C24FD" w:rsidRDefault="004C24FD" w:rsidP="00582C16">
      <w:r>
        <w:separator/>
      </w:r>
    </w:p>
  </w:footnote>
  <w:footnote w:type="continuationSeparator" w:id="0">
    <w:p w14:paraId="1F556264" w14:textId="77777777" w:rsidR="004C24FD" w:rsidRDefault="004C24FD" w:rsidP="00582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7A940" w14:textId="7775F217" w:rsidR="000D2F1B" w:rsidRPr="005D3D80" w:rsidRDefault="00593559" w:rsidP="000D2F1B">
    <w:pPr>
      <w:pStyle w:val="Nagwek"/>
      <w:ind w:left="-142" w:right="-2412" w:firstLine="284"/>
      <w:rPr>
        <w:rFonts w:ascii="Arial" w:hAnsi="Arial" w:cs="Arial"/>
        <w:b/>
        <w:bCs/>
        <w:i/>
        <w:iCs/>
        <w:color w:val="548DD4"/>
        <w:sz w:val="19"/>
        <w:szCs w:val="19"/>
        <w:lang w:val="pl-PL"/>
      </w:rPr>
    </w:pPr>
    <w:r w:rsidRPr="00A80F9D">
      <w:rPr>
        <w:noProof/>
        <w:color w:val="EE0000"/>
        <w:lang w:val="pl-PL" w:eastAsia="pl-PL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2BD264F1" wp14:editId="2537EF97">
              <wp:simplePos x="0" y="0"/>
              <wp:positionH relativeFrom="column">
                <wp:posOffset>30480</wp:posOffset>
              </wp:positionH>
              <wp:positionV relativeFrom="paragraph">
                <wp:posOffset>-721360</wp:posOffset>
              </wp:positionV>
              <wp:extent cx="3093720" cy="541020"/>
              <wp:effectExtent l="0" t="0" r="0" b="0"/>
              <wp:wrapSquare wrapText="bothSides"/>
              <wp:docPr id="217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3720" cy="541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D90E76" w14:textId="412E1A47" w:rsidR="00146FAA" w:rsidRPr="00FE2D8B" w:rsidRDefault="00146FAA" w:rsidP="00A1725D">
                          <w:pPr>
                            <w:ind w:right="-5593"/>
                            <w:contextualSpacing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38"/>
                              <w:szCs w:val="38"/>
                              <w:lang w:val="pl-PL"/>
                            </w:rPr>
                          </w:pPr>
                          <w:r w:rsidRPr="00FE2D8B">
                            <w:rPr>
                              <w:rFonts w:ascii="Arial" w:hAnsi="Arial" w:cs="Arial"/>
                              <w:b/>
                              <w:color w:val="000000" w:themeColor="text1"/>
                              <w:spacing w:val="-28"/>
                              <w:sz w:val="38"/>
                              <w:szCs w:val="38"/>
                              <w:lang w:val="pl-PL"/>
                            </w:rPr>
                            <w:t>PRODUCTION BRIEF</w:t>
                          </w:r>
                        </w:p>
                        <w:p w14:paraId="2C64C531" w14:textId="619F6E0F" w:rsidR="00146FAA" w:rsidRPr="00FE2D8B" w:rsidRDefault="00146FAA" w:rsidP="00003D5B">
                          <w:pPr>
                            <w:contextualSpacing/>
                            <w:rPr>
                              <w:rFonts w:ascii="Arial" w:hAnsi="Arial" w:cs="Arial"/>
                              <w:color w:val="000000" w:themeColor="text1"/>
                              <w:spacing w:val="7"/>
                              <w:sz w:val="20"/>
                              <w:szCs w:val="20"/>
                              <w:lang w:val="pl-PL"/>
                            </w:rPr>
                          </w:pPr>
                          <w:r w:rsidRPr="00FE2D8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  <w:lang w:val="pl-PL"/>
                            </w:rPr>
                            <w:t>BRIEF</w:t>
                          </w:r>
                          <w:r w:rsidRPr="00FE2D8B">
                            <w:rPr>
                              <w:rFonts w:ascii="Arial" w:hAnsi="Arial" w:cs="Arial"/>
                              <w:color w:val="000000" w:themeColor="text1"/>
                              <w:spacing w:val="6"/>
                              <w:sz w:val="20"/>
                              <w:szCs w:val="20"/>
                              <w:lang w:val="pl-PL"/>
                            </w:rPr>
                            <w:t xml:space="preserve"> </w:t>
                          </w:r>
                          <w:r w:rsidRPr="00FE2D8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  <w:lang w:val="pl-PL"/>
                            </w:rPr>
                            <w:t>NA</w:t>
                          </w:r>
                          <w:r w:rsidRPr="00FE2D8B">
                            <w:rPr>
                              <w:rFonts w:ascii="Arial" w:hAnsi="Arial" w:cs="Arial"/>
                              <w:color w:val="000000" w:themeColor="text1"/>
                              <w:spacing w:val="7"/>
                              <w:sz w:val="20"/>
                              <w:szCs w:val="20"/>
                              <w:lang w:val="pl-PL"/>
                            </w:rPr>
                            <w:t xml:space="preserve"> </w:t>
                          </w:r>
                          <w:r w:rsidRPr="00FE2D8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  <w:lang w:val="pl-PL"/>
                            </w:rPr>
                            <w:t>PRODUKCJĘ</w:t>
                          </w:r>
                          <w:r w:rsidR="00593559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  <w:lang w:val="pl-PL"/>
                            </w:rPr>
                            <w:t xml:space="preserve"> </w:t>
                          </w:r>
                          <w:r w:rsidRPr="00FE2D8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  <w:lang w:val="pl-PL"/>
                            </w:rPr>
                            <w:t>FILMU</w:t>
                          </w:r>
                          <w:r w:rsidRPr="00FE2D8B">
                            <w:rPr>
                              <w:rFonts w:ascii="Arial" w:hAnsi="Arial" w:cs="Arial"/>
                              <w:color w:val="000000" w:themeColor="text1"/>
                              <w:spacing w:val="7"/>
                              <w:sz w:val="20"/>
                              <w:szCs w:val="20"/>
                              <w:lang w:val="pl-PL"/>
                            </w:rPr>
                            <w:t xml:space="preserve"> </w:t>
                          </w:r>
                          <w:r w:rsidRPr="00FE2D8B">
                            <w:rPr>
                              <w:rFonts w:ascii="Arial" w:hAnsi="Arial" w:cs="Arial"/>
                              <w:color w:val="000000" w:themeColor="text1"/>
                              <w:spacing w:val="-2"/>
                              <w:sz w:val="20"/>
                              <w:szCs w:val="20"/>
                              <w:lang w:val="pl-PL"/>
                            </w:rPr>
                            <w:t>REKLAMOWEGO</w:t>
                          </w:r>
                          <w:r w:rsidR="00A80F9D">
                            <w:rPr>
                              <w:rFonts w:ascii="Arial" w:hAnsi="Arial" w:cs="Arial"/>
                              <w:color w:val="000000" w:themeColor="text1"/>
                              <w:spacing w:val="-2"/>
                              <w:sz w:val="20"/>
                              <w:szCs w:val="20"/>
                              <w:lang w:val="pl-PL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D264F1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left:0;text-align:left;margin-left:2.4pt;margin-top:-56.8pt;width:243.6pt;height:42.6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" stroked="f">
              <v:textbox>
                <w:txbxContent>
                  <w:p w14:paraId="26D90E76" w14:textId="412E1A47" w:rsidR="00146FAA" w:rsidRPr="00FE2D8B" w:rsidRDefault="00146FAA" w:rsidP="00A1725D">
                    <w:pPr>
                      <w:ind w:right="-5593"/>
                      <w:contextualSpacing/>
                      <w:rPr>
                        <w:rFonts w:ascii="Arial" w:hAnsi="Arial" w:cs="Arial"/>
                        <w:b/>
                        <w:color w:val="000000" w:themeColor="text1"/>
                        <w:sz w:val="38"/>
                        <w:szCs w:val="38"/>
                        <w:lang w:val="pl-PL"/>
                      </w:rPr>
                    </w:pPr>
                    <w:r w:rsidRPr="00FE2D8B">
                      <w:rPr>
                        <w:rFonts w:ascii="Arial" w:hAnsi="Arial" w:cs="Arial"/>
                        <w:b/>
                        <w:color w:val="000000" w:themeColor="text1"/>
                        <w:spacing w:val="-28"/>
                        <w:sz w:val="38"/>
                        <w:szCs w:val="38"/>
                        <w:lang w:val="pl-PL"/>
                      </w:rPr>
                      <w:t>PRODUCTION BRIEF</w:t>
                    </w:r>
                  </w:p>
                  <w:p w14:paraId="2C64C531" w14:textId="619F6E0F" w:rsidR="00146FAA" w:rsidRPr="00FE2D8B" w:rsidRDefault="00146FAA" w:rsidP="00003D5B">
                    <w:pPr>
                      <w:contextualSpacing/>
                      <w:rPr>
                        <w:rFonts w:ascii="Arial" w:hAnsi="Arial" w:cs="Arial"/>
                        <w:color w:val="000000" w:themeColor="text1"/>
                        <w:spacing w:val="7"/>
                        <w:sz w:val="20"/>
                        <w:szCs w:val="20"/>
                        <w:lang w:val="pl-PL"/>
                      </w:rPr>
                    </w:pPr>
                    <w:r w:rsidRPr="00FE2D8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  <w:lang w:val="pl-PL"/>
                      </w:rPr>
                      <w:t>BRIEF</w:t>
                    </w:r>
                    <w:r w:rsidRPr="00FE2D8B">
                      <w:rPr>
                        <w:rFonts w:ascii="Arial" w:hAnsi="Arial" w:cs="Arial"/>
                        <w:color w:val="000000" w:themeColor="text1"/>
                        <w:spacing w:val="6"/>
                        <w:sz w:val="20"/>
                        <w:szCs w:val="20"/>
                        <w:lang w:val="pl-PL"/>
                      </w:rPr>
                      <w:t xml:space="preserve"> </w:t>
                    </w:r>
                    <w:r w:rsidRPr="00FE2D8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  <w:lang w:val="pl-PL"/>
                      </w:rPr>
                      <w:t>NA</w:t>
                    </w:r>
                    <w:r w:rsidRPr="00FE2D8B">
                      <w:rPr>
                        <w:rFonts w:ascii="Arial" w:hAnsi="Arial" w:cs="Arial"/>
                        <w:color w:val="000000" w:themeColor="text1"/>
                        <w:spacing w:val="7"/>
                        <w:sz w:val="20"/>
                        <w:szCs w:val="20"/>
                        <w:lang w:val="pl-PL"/>
                      </w:rPr>
                      <w:t xml:space="preserve"> </w:t>
                    </w:r>
                    <w:r w:rsidRPr="00FE2D8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  <w:lang w:val="pl-PL"/>
                      </w:rPr>
                      <w:t>PRODUKCJĘ</w:t>
                    </w:r>
                    <w:r w:rsidR="00593559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  <w:lang w:val="pl-PL"/>
                      </w:rPr>
                      <w:t xml:space="preserve"> </w:t>
                    </w:r>
                    <w:r w:rsidRPr="00FE2D8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  <w:lang w:val="pl-PL"/>
                      </w:rPr>
                      <w:t>FILMU</w:t>
                    </w:r>
                    <w:r w:rsidRPr="00FE2D8B">
                      <w:rPr>
                        <w:rFonts w:ascii="Arial" w:hAnsi="Arial" w:cs="Arial"/>
                        <w:color w:val="000000" w:themeColor="text1"/>
                        <w:spacing w:val="7"/>
                        <w:sz w:val="20"/>
                        <w:szCs w:val="20"/>
                        <w:lang w:val="pl-PL"/>
                      </w:rPr>
                      <w:t xml:space="preserve"> </w:t>
                    </w:r>
                    <w:r w:rsidRPr="00FE2D8B">
                      <w:rPr>
                        <w:rFonts w:ascii="Arial" w:hAnsi="Arial" w:cs="Arial"/>
                        <w:color w:val="000000" w:themeColor="text1"/>
                        <w:spacing w:val="-2"/>
                        <w:sz w:val="20"/>
                        <w:szCs w:val="20"/>
                        <w:lang w:val="pl-PL"/>
                      </w:rPr>
                      <w:t>REKLAMOWEGO</w:t>
                    </w:r>
                    <w:r w:rsidR="00A80F9D">
                      <w:rPr>
                        <w:rFonts w:ascii="Arial" w:hAnsi="Arial" w:cs="Arial"/>
                        <w:color w:val="000000" w:themeColor="text1"/>
                        <w:spacing w:val="-2"/>
                        <w:sz w:val="20"/>
                        <w:szCs w:val="20"/>
                        <w:lang w:val="pl-PL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A80F9D">
      <w:rPr>
        <w:rFonts w:ascii="Times New Roman"/>
        <w:b/>
        <w:noProof/>
        <w:color w:val="EE0000"/>
        <w:sz w:val="20"/>
        <w:lang w:val="pl-PL" w:eastAsia="pl-PL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68772E38" wp14:editId="5B172F75">
              <wp:simplePos x="0" y="0"/>
              <wp:positionH relativeFrom="column">
                <wp:posOffset>3202305</wp:posOffset>
              </wp:positionH>
              <wp:positionV relativeFrom="page">
                <wp:posOffset>508000</wp:posOffset>
              </wp:positionV>
              <wp:extent cx="1431925" cy="590550"/>
              <wp:effectExtent l="0" t="0" r="15875" b="19050"/>
              <wp:wrapNone/>
              <wp:docPr id="1166965472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1925" cy="590550"/>
                      </a:xfrm>
                      <a:prstGeom prst="rect">
                        <a:avLst/>
                      </a:prstGeom>
                      <a:ln w="1270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66653E" w14:textId="122BDD62" w:rsidR="00146FAA" w:rsidRPr="003B455C" w:rsidRDefault="00146FAA" w:rsidP="003B455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proofErr w:type="spellStart"/>
                          <w:r w:rsidRPr="000B5EF4">
                            <w:rPr>
                              <w:rFonts w:ascii="Arial" w:hAnsi="Arial" w:cs="Arial"/>
                              <w:bCs/>
                            </w:rPr>
                            <w:t>Miejsce</w:t>
                          </w:r>
                          <w:proofErr w:type="spellEnd"/>
                          <w:r w:rsidRPr="000B5EF4">
                            <w:rPr>
                              <w:rFonts w:ascii="Arial" w:hAnsi="Arial" w:cs="Arial"/>
                              <w:bCs/>
                            </w:rPr>
                            <w:t xml:space="preserve"> na </w:t>
                          </w:r>
                          <w:r w:rsidRPr="000B5EF4">
                            <w:rPr>
                              <w:rFonts w:ascii="Arial" w:hAnsi="Arial" w:cs="Arial"/>
                              <w:b/>
                              <w:bCs/>
                            </w:rPr>
                            <w:t>logo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772E38" id="Prostokąt 3" o:spid="_x0000_s1027" style="position:absolute;left:0;text-align:left;margin-left:252.15pt;margin-top:40pt;width:112.75pt;height:46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" fillcolor="white [3201]" strokecolor="#bfbfbf [2412]" strokeweight="1pt">
              <v:textbox>
                <w:txbxContent>
                  <w:p w14:paraId="0666653E" w14:textId="122BDD62" w:rsidR="00146FAA" w:rsidRPr="003B455C" w:rsidRDefault="00146FAA" w:rsidP="003B455C">
                    <w:pPr>
                      <w:jc w:val="center"/>
                      <w:rPr>
                        <w:rFonts w:ascii="Arial" w:hAnsi="Arial" w:cs="Arial"/>
                        <w:b/>
                        <w:bCs/>
                      </w:rPr>
                    </w:pPr>
                    <w:proofErr w:type="spellStart"/>
                    <w:r w:rsidRPr="000B5EF4">
                      <w:rPr>
                        <w:rFonts w:ascii="Arial" w:hAnsi="Arial" w:cs="Arial"/>
                        <w:bCs/>
                      </w:rPr>
                      <w:t>Miejsce</w:t>
                    </w:r>
                    <w:proofErr w:type="spellEnd"/>
                    <w:r w:rsidRPr="000B5EF4">
                      <w:rPr>
                        <w:rFonts w:ascii="Arial" w:hAnsi="Arial" w:cs="Arial"/>
                        <w:bCs/>
                      </w:rPr>
                      <w:t xml:space="preserve"> na </w:t>
                    </w:r>
                    <w:r w:rsidRPr="000B5EF4">
                      <w:rPr>
                        <w:rFonts w:ascii="Arial" w:hAnsi="Arial" w:cs="Arial"/>
                        <w:b/>
                        <w:bCs/>
                      </w:rPr>
                      <w:t>logo</w:t>
                    </w:r>
                  </w:p>
                </w:txbxContent>
              </v:textbox>
              <w10:wrap anchory="page"/>
            </v:rect>
          </w:pict>
        </mc:Fallback>
      </mc:AlternateContent>
    </w:r>
    <w:r w:rsidR="00C90E82" w:rsidRPr="00A80F9D">
      <w:rPr>
        <w:rFonts w:ascii="Times New Roman"/>
        <w:b/>
        <w:noProof/>
        <w:color w:val="EE0000"/>
        <w:sz w:val="20"/>
        <w:lang w:val="pl-PL" w:eastAsia="pl-PL"/>
      </w:rPr>
      <w:drawing>
        <wp:anchor distT="0" distB="0" distL="114300" distR="114300" simplePos="0" relativeHeight="251665408" behindDoc="0" locked="0" layoutInCell="1" allowOverlap="1" wp14:anchorId="38035B03" wp14:editId="153A56FC">
          <wp:simplePos x="0" y="0"/>
          <wp:positionH relativeFrom="column">
            <wp:posOffset>5062855</wp:posOffset>
          </wp:positionH>
          <wp:positionV relativeFrom="paragraph">
            <wp:posOffset>-681355</wp:posOffset>
          </wp:positionV>
          <wp:extent cx="1576705" cy="541655"/>
          <wp:effectExtent l="0" t="0" r="4445" b="0"/>
          <wp:wrapSquare wrapText="bothSides"/>
          <wp:docPr id="197033663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0580927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7670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7132" w:rsidRPr="00A80F9D">
      <w:rPr>
        <w:noProof/>
        <w:color w:val="EE0000"/>
        <w:lang w:val="pl-PL"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3090D9" wp14:editId="7ED79B7B">
              <wp:simplePos x="0" y="0"/>
              <wp:positionH relativeFrom="page">
                <wp:posOffset>5235460</wp:posOffset>
              </wp:positionH>
              <wp:positionV relativeFrom="page">
                <wp:posOffset>517525</wp:posOffset>
              </wp:positionV>
              <wp:extent cx="0" cy="596265"/>
              <wp:effectExtent l="0" t="0" r="19050" b="32385"/>
              <wp:wrapNone/>
              <wp:docPr id="348397807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96265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002472" id="Łącznik prosty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12.25pt,40.75pt" to="412.25pt,8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" strokecolor="#0d0d0d [3069]">
              <w10:wrap anchorx="page" anchory="page"/>
            </v:line>
          </w:pict>
        </mc:Fallback>
      </mc:AlternateContent>
    </w:r>
    <w:proofErr w:type="spellStart"/>
    <w:r>
      <w:rPr>
        <w:b/>
        <w:bCs/>
        <w:i/>
        <w:iCs/>
        <w:color w:val="548DD4"/>
        <w:sz w:val="19"/>
        <w:szCs w:val="19"/>
        <w:lang w:val="pl-PL"/>
      </w:rPr>
      <w:t>B</w:t>
    </w:r>
    <w:r w:rsidRPr="005D3D80">
      <w:rPr>
        <w:rFonts w:ascii="Arial" w:hAnsi="Arial" w:cs="Arial"/>
        <w:b/>
        <w:bCs/>
        <w:i/>
        <w:iCs/>
        <w:color w:val="548DD4"/>
        <w:sz w:val="19"/>
        <w:szCs w:val="19"/>
        <w:lang w:val="pl-PL"/>
      </w:rPr>
      <w:t>ri</w:t>
    </w:r>
    <w:r w:rsidR="00A80F9D" w:rsidRPr="005D3D80">
      <w:rPr>
        <w:rFonts w:ascii="Arial" w:hAnsi="Arial" w:cs="Arial"/>
        <w:b/>
        <w:bCs/>
        <w:i/>
        <w:iCs/>
        <w:color w:val="548DD4"/>
        <w:sz w:val="19"/>
        <w:szCs w:val="19"/>
        <w:lang w:val="pl-PL"/>
      </w:rPr>
      <w:t>ef</w:t>
    </w:r>
    <w:proofErr w:type="spellEnd"/>
    <w:r w:rsidR="00A80F9D" w:rsidRPr="005D3D80">
      <w:rPr>
        <w:rFonts w:ascii="Arial" w:hAnsi="Arial" w:cs="Arial"/>
        <w:b/>
        <w:bCs/>
        <w:i/>
        <w:iCs/>
        <w:color w:val="548DD4"/>
        <w:sz w:val="19"/>
        <w:szCs w:val="19"/>
        <w:lang w:val="pl-PL"/>
      </w:rPr>
      <w:t xml:space="preserve"> produkcyjny wypełnia klient lub agencja reklamowa, </w:t>
    </w:r>
  </w:p>
  <w:p w14:paraId="046F4DC9" w14:textId="3D07BBC3" w:rsidR="000D2F1B" w:rsidRPr="005D3D80" w:rsidRDefault="00A80F9D" w:rsidP="000D2F1B">
    <w:pPr>
      <w:pStyle w:val="Nagwek"/>
      <w:ind w:left="142" w:right="-2412"/>
      <w:rPr>
        <w:rFonts w:ascii="Arial" w:hAnsi="Arial" w:cs="Arial"/>
        <w:b/>
        <w:bCs/>
        <w:i/>
        <w:iCs/>
        <w:color w:val="548DD4"/>
        <w:sz w:val="19"/>
        <w:szCs w:val="19"/>
        <w:lang w:val="pl-PL"/>
      </w:rPr>
    </w:pPr>
    <w:r w:rsidRPr="005D3D80">
      <w:rPr>
        <w:rFonts w:ascii="Arial" w:hAnsi="Arial" w:cs="Arial"/>
        <w:b/>
        <w:bCs/>
        <w:i/>
        <w:iCs/>
        <w:color w:val="548DD4"/>
        <w:sz w:val="19"/>
        <w:szCs w:val="19"/>
        <w:lang w:val="pl-PL"/>
      </w:rPr>
      <w:t>zgodnie z</w:t>
    </w:r>
    <w:r w:rsidR="00E1493A" w:rsidRPr="005D3D80">
      <w:rPr>
        <w:rFonts w:ascii="Arial" w:hAnsi="Arial" w:cs="Arial"/>
        <w:b/>
        <w:bCs/>
        <w:i/>
        <w:iCs/>
        <w:color w:val="548DD4"/>
        <w:sz w:val="19"/>
        <w:szCs w:val="19"/>
        <w:lang w:val="pl-PL"/>
      </w:rPr>
      <w:t>e swoją</w:t>
    </w:r>
    <w:r w:rsidRPr="005D3D80">
      <w:rPr>
        <w:rFonts w:ascii="Arial" w:hAnsi="Arial" w:cs="Arial"/>
        <w:b/>
        <w:bCs/>
        <w:i/>
        <w:iCs/>
        <w:color w:val="548DD4"/>
        <w:sz w:val="19"/>
        <w:szCs w:val="19"/>
        <w:lang w:val="pl-PL"/>
      </w:rPr>
      <w:t xml:space="preserve"> najlepszą wi</w:t>
    </w:r>
    <w:r w:rsidR="008440B1" w:rsidRPr="005D3D80">
      <w:rPr>
        <w:rFonts w:ascii="Arial" w:hAnsi="Arial" w:cs="Arial"/>
        <w:b/>
        <w:bCs/>
        <w:i/>
        <w:iCs/>
        <w:color w:val="548DD4"/>
        <w:sz w:val="19"/>
        <w:szCs w:val="19"/>
        <w:lang w:val="pl-PL"/>
      </w:rPr>
      <w:t>e</w:t>
    </w:r>
    <w:r w:rsidRPr="005D3D80">
      <w:rPr>
        <w:rFonts w:ascii="Arial" w:hAnsi="Arial" w:cs="Arial"/>
        <w:b/>
        <w:bCs/>
        <w:i/>
        <w:iCs/>
        <w:color w:val="548DD4"/>
        <w:sz w:val="19"/>
        <w:szCs w:val="19"/>
        <w:lang w:val="pl-PL"/>
      </w:rPr>
      <w:t xml:space="preserve">dzą </w:t>
    </w:r>
    <w:r w:rsidR="00DF3986" w:rsidRPr="005D3D80">
      <w:rPr>
        <w:rFonts w:ascii="Arial" w:hAnsi="Arial" w:cs="Arial"/>
        <w:b/>
        <w:bCs/>
        <w:i/>
        <w:iCs/>
        <w:color w:val="548DD4"/>
        <w:sz w:val="19"/>
        <w:szCs w:val="19"/>
        <w:lang w:val="pl-PL"/>
      </w:rPr>
      <w:t xml:space="preserve">dotyczącą projektu </w:t>
    </w:r>
    <w:r w:rsidR="00E1493A" w:rsidRPr="005D3D80">
      <w:rPr>
        <w:rFonts w:ascii="Arial" w:hAnsi="Arial" w:cs="Arial"/>
        <w:b/>
        <w:bCs/>
        <w:i/>
        <w:iCs/>
        <w:color w:val="548DD4"/>
        <w:sz w:val="19"/>
        <w:szCs w:val="19"/>
        <w:lang w:val="pl-PL"/>
      </w:rPr>
      <w:t>oraz</w:t>
    </w:r>
    <w:r w:rsidRPr="005D3D80">
      <w:rPr>
        <w:rFonts w:ascii="Arial" w:hAnsi="Arial" w:cs="Arial"/>
        <w:b/>
        <w:bCs/>
        <w:i/>
        <w:iCs/>
        <w:color w:val="548DD4"/>
        <w:sz w:val="19"/>
        <w:szCs w:val="19"/>
        <w:lang w:val="pl-PL"/>
      </w:rPr>
      <w:t xml:space="preserve"> polityką wewnętrzną firmy.</w:t>
    </w:r>
  </w:p>
  <w:p w14:paraId="5B2E398C" w14:textId="77777777" w:rsidR="000D2F1B" w:rsidRPr="000D2F1B" w:rsidRDefault="000D2F1B" w:rsidP="000D2F1B">
    <w:pPr>
      <w:pStyle w:val="Nagwek"/>
      <w:ind w:left="-284" w:right="-2412"/>
      <w:rPr>
        <w:b/>
        <w:bCs/>
        <w:color w:val="EE0000"/>
        <w:sz w:val="19"/>
        <w:szCs w:val="19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5AD"/>
    <w:multiLevelType w:val="hybridMultilevel"/>
    <w:tmpl w:val="02FE1B66"/>
    <w:lvl w:ilvl="0" w:tplc="995C024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9181C"/>
    <w:multiLevelType w:val="hybridMultilevel"/>
    <w:tmpl w:val="3EA6C6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B42F6"/>
    <w:multiLevelType w:val="hybridMultilevel"/>
    <w:tmpl w:val="4C884D7A"/>
    <w:lvl w:ilvl="0" w:tplc="680C3422">
      <w:numFmt w:val="bullet"/>
      <w:lvlText w:val=""/>
      <w:lvlJc w:val="left"/>
      <w:pPr>
        <w:ind w:left="413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3" w15:restartNumberingAfterBreak="0">
    <w:nsid w:val="46101AC2"/>
    <w:multiLevelType w:val="hybridMultilevel"/>
    <w:tmpl w:val="69F4455E"/>
    <w:lvl w:ilvl="0" w:tplc="2676F298">
      <w:numFmt w:val="bullet"/>
      <w:lvlText w:val=""/>
      <w:lvlJc w:val="left"/>
      <w:pPr>
        <w:ind w:left="502" w:hanging="360"/>
      </w:pPr>
      <w:rPr>
        <w:rFonts w:ascii="Wingdings" w:eastAsiaTheme="minorHAnsi" w:hAnsi="Wingdings" w:cstheme="minorBidi" w:hint="default"/>
        <w:b/>
        <w:color w:val="C0504D" w:themeColor="accent2"/>
        <w:sz w:val="22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47607E2A"/>
    <w:multiLevelType w:val="hybridMultilevel"/>
    <w:tmpl w:val="A45E3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B90960"/>
    <w:multiLevelType w:val="hybridMultilevel"/>
    <w:tmpl w:val="48C87BA2"/>
    <w:lvl w:ilvl="0" w:tplc="2730DF4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b/>
        <w:color w:val="C0504D" w:themeColor="accent2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AF0E87"/>
    <w:multiLevelType w:val="hybridMultilevel"/>
    <w:tmpl w:val="2B3AA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6D5264"/>
    <w:multiLevelType w:val="hybridMultilevel"/>
    <w:tmpl w:val="12A25558"/>
    <w:lvl w:ilvl="0" w:tplc="B95A462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b/>
        <w:color w:val="C0504D" w:themeColor="accent2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69577">
    <w:abstractNumId w:val="1"/>
  </w:num>
  <w:num w:numId="2" w16cid:durableId="1542980363">
    <w:abstractNumId w:val="6"/>
  </w:num>
  <w:num w:numId="3" w16cid:durableId="662658690">
    <w:abstractNumId w:val="4"/>
  </w:num>
  <w:num w:numId="4" w16cid:durableId="1006639786">
    <w:abstractNumId w:val="2"/>
  </w:num>
  <w:num w:numId="5" w16cid:durableId="1909070267">
    <w:abstractNumId w:val="0"/>
  </w:num>
  <w:num w:numId="6" w16cid:durableId="977956206">
    <w:abstractNumId w:val="7"/>
  </w:num>
  <w:num w:numId="7" w16cid:durableId="1889609860">
    <w:abstractNumId w:val="5"/>
  </w:num>
  <w:num w:numId="8" w16cid:durableId="9312803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ocumentProtection w:edit="trackedChange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2FE"/>
    <w:rsid w:val="00003007"/>
    <w:rsid w:val="00003D5B"/>
    <w:rsid w:val="000047F5"/>
    <w:rsid w:val="00007BF9"/>
    <w:rsid w:val="0001046C"/>
    <w:rsid w:val="000207B5"/>
    <w:rsid w:val="00022477"/>
    <w:rsid w:val="00024E39"/>
    <w:rsid w:val="00030628"/>
    <w:rsid w:val="000548E7"/>
    <w:rsid w:val="000577E8"/>
    <w:rsid w:val="000579BF"/>
    <w:rsid w:val="00064384"/>
    <w:rsid w:val="0007090A"/>
    <w:rsid w:val="00071659"/>
    <w:rsid w:val="00073995"/>
    <w:rsid w:val="00082040"/>
    <w:rsid w:val="000950ED"/>
    <w:rsid w:val="000A0072"/>
    <w:rsid w:val="000A39BB"/>
    <w:rsid w:val="000A61F6"/>
    <w:rsid w:val="000A723A"/>
    <w:rsid w:val="000B3F26"/>
    <w:rsid w:val="000B5EF4"/>
    <w:rsid w:val="000B6BA5"/>
    <w:rsid w:val="000D2AD8"/>
    <w:rsid w:val="000D2F1B"/>
    <w:rsid w:val="000D58EF"/>
    <w:rsid w:val="000E1836"/>
    <w:rsid w:val="000E74A2"/>
    <w:rsid w:val="000F1580"/>
    <w:rsid w:val="00100A0F"/>
    <w:rsid w:val="00100E5C"/>
    <w:rsid w:val="00104D3B"/>
    <w:rsid w:val="00106AFB"/>
    <w:rsid w:val="00107574"/>
    <w:rsid w:val="00113DC1"/>
    <w:rsid w:val="00117F6E"/>
    <w:rsid w:val="0012466B"/>
    <w:rsid w:val="00131B39"/>
    <w:rsid w:val="00131E71"/>
    <w:rsid w:val="00143C03"/>
    <w:rsid w:val="00146FAA"/>
    <w:rsid w:val="0014794F"/>
    <w:rsid w:val="00151BE2"/>
    <w:rsid w:val="001543AA"/>
    <w:rsid w:val="0015506E"/>
    <w:rsid w:val="00161B94"/>
    <w:rsid w:val="001666FF"/>
    <w:rsid w:val="00187902"/>
    <w:rsid w:val="001A1028"/>
    <w:rsid w:val="001B09C4"/>
    <w:rsid w:val="001B7C16"/>
    <w:rsid w:val="001C0286"/>
    <w:rsid w:val="001D4B34"/>
    <w:rsid w:val="001E2864"/>
    <w:rsid w:val="001E5C9A"/>
    <w:rsid w:val="001F11FC"/>
    <w:rsid w:val="001F1D0A"/>
    <w:rsid w:val="0020578D"/>
    <w:rsid w:val="00207C91"/>
    <w:rsid w:val="002151DB"/>
    <w:rsid w:val="00221B48"/>
    <w:rsid w:val="002223F9"/>
    <w:rsid w:val="00222A1C"/>
    <w:rsid w:val="002427C8"/>
    <w:rsid w:val="0024721E"/>
    <w:rsid w:val="002509FE"/>
    <w:rsid w:val="0025316E"/>
    <w:rsid w:val="00260D92"/>
    <w:rsid w:val="002651C2"/>
    <w:rsid w:val="002657AD"/>
    <w:rsid w:val="00270A69"/>
    <w:rsid w:val="00284DB8"/>
    <w:rsid w:val="00285D19"/>
    <w:rsid w:val="002E5FBD"/>
    <w:rsid w:val="002E6240"/>
    <w:rsid w:val="003003D5"/>
    <w:rsid w:val="003121DA"/>
    <w:rsid w:val="0032022F"/>
    <w:rsid w:val="00321F68"/>
    <w:rsid w:val="0032728A"/>
    <w:rsid w:val="003430B3"/>
    <w:rsid w:val="00346300"/>
    <w:rsid w:val="003509B7"/>
    <w:rsid w:val="00370835"/>
    <w:rsid w:val="00371736"/>
    <w:rsid w:val="0037405C"/>
    <w:rsid w:val="00381F91"/>
    <w:rsid w:val="003914B6"/>
    <w:rsid w:val="00396A67"/>
    <w:rsid w:val="003A2F12"/>
    <w:rsid w:val="003A4F54"/>
    <w:rsid w:val="003A63F7"/>
    <w:rsid w:val="003B21C1"/>
    <w:rsid w:val="003B455C"/>
    <w:rsid w:val="003C2DCF"/>
    <w:rsid w:val="003C625A"/>
    <w:rsid w:val="003D3548"/>
    <w:rsid w:val="003E5D44"/>
    <w:rsid w:val="00404471"/>
    <w:rsid w:val="004116FD"/>
    <w:rsid w:val="0041788B"/>
    <w:rsid w:val="00431323"/>
    <w:rsid w:val="00432BC9"/>
    <w:rsid w:val="00444162"/>
    <w:rsid w:val="00447DF5"/>
    <w:rsid w:val="004500A4"/>
    <w:rsid w:val="004602E2"/>
    <w:rsid w:val="00461B06"/>
    <w:rsid w:val="00463DCE"/>
    <w:rsid w:val="00467102"/>
    <w:rsid w:val="0047126E"/>
    <w:rsid w:val="00481093"/>
    <w:rsid w:val="00484196"/>
    <w:rsid w:val="00485474"/>
    <w:rsid w:val="00493A17"/>
    <w:rsid w:val="00493A3C"/>
    <w:rsid w:val="004A45DB"/>
    <w:rsid w:val="004B01EF"/>
    <w:rsid w:val="004B422B"/>
    <w:rsid w:val="004C1E94"/>
    <w:rsid w:val="004C24FD"/>
    <w:rsid w:val="004C32B4"/>
    <w:rsid w:val="004C7132"/>
    <w:rsid w:val="004D0DA9"/>
    <w:rsid w:val="004D12CA"/>
    <w:rsid w:val="00506735"/>
    <w:rsid w:val="005105D4"/>
    <w:rsid w:val="00523332"/>
    <w:rsid w:val="00523F85"/>
    <w:rsid w:val="00526B04"/>
    <w:rsid w:val="0053367C"/>
    <w:rsid w:val="00546FB2"/>
    <w:rsid w:val="00557758"/>
    <w:rsid w:val="005769E7"/>
    <w:rsid w:val="00580F11"/>
    <w:rsid w:val="005823BB"/>
    <w:rsid w:val="00582C16"/>
    <w:rsid w:val="00593559"/>
    <w:rsid w:val="005B207D"/>
    <w:rsid w:val="005B5141"/>
    <w:rsid w:val="005D067F"/>
    <w:rsid w:val="005D2081"/>
    <w:rsid w:val="005D3D80"/>
    <w:rsid w:val="005E4432"/>
    <w:rsid w:val="005F6672"/>
    <w:rsid w:val="005F6B75"/>
    <w:rsid w:val="0060556A"/>
    <w:rsid w:val="00605702"/>
    <w:rsid w:val="00633740"/>
    <w:rsid w:val="00652EE1"/>
    <w:rsid w:val="00653E04"/>
    <w:rsid w:val="00654269"/>
    <w:rsid w:val="00655CF7"/>
    <w:rsid w:val="0065650A"/>
    <w:rsid w:val="00671537"/>
    <w:rsid w:val="00673494"/>
    <w:rsid w:val="006772F3"/>
    <w:rsid w:val="00681992"/>
    <w:rsid w:val="00686D3D"/>
    <w:rsid w:val="006B4AD5"/>
    <w:rsid w:val="006C4EE9"/>
    <w:rsid w:val="006D639D"/>
    <w:rsid w:val="006E5F52"/>
    <w:rsid w:val="006E60CA"/>
    <w:rsid w:val="006E70DB"/>
    <w:rsid w:val="006F0E03"/>
    <w:rsid w:val="006F0F8A"/>
    <w:rsid w:val="006F13E2"/>
    <w:rsid w:val="006F2A73"/>
    <w:rsid w:val="006F2AEC"/>
    <w:rsid w:val="00711F36"/>
    <w:rsid w:val="00713CA9"/>
    <w:rsid w:val="0071484F"/>
    <w:rsid w:val="00727C0E"/>
    <w:rsid w:val="00736962"/>
    <w:rsid w:val="00747690"/>
    <w:rsid w:val="007557DA"/>
    <w:rsid w:val="007626E3"/>
    <w:rsid w:val="00766BD5"/>
    <w:rsid w:val="0078267A"/>
    <w:rsid w:val="00785950"/>
    <w:rsid w:val="00793C87"/>
    <w:rsid w:val="007A1180"/>
    <w:rsid w:val="007A7212"/>
    <w:rsid w:val="007C0E3E"/>
    <w:rsid w:val="007C623E"/>
    <w:rsid w:val="007E50CE"/>
    <w:rsid w:val="007F25F5"/>
    <w:rsid w:val="007F2E86"/>
    <w:rsid w:val="0080095C"/>
    <w:rsid w:val="00814507"/>
    <w:rsid w:val="008234D0"/>
    <w:rsid w:val="00827CD8"/>
    <w:rsid w:val="008440B1"/>
    <w:rsid w:val="00854C1D"/>
    <w:rsid w:val="0086576F"/>
    <w:rsid w:val="00867149"/>
    <w:rsid w:val="00870254"/>
    <w:rsid w:val="008732DA"/>
    <w:rsid w:val="00874DF4"/>
    <w:rsid w:val="00883B9F"/>
    <w:rsid w:val="00890624"/>
    <w:rsid w:val="008969D3"/>
    <w:rsid w:val="008A2505"/>
    <w:rsid w:val="008A6721"/>
    <w:rsid w:val="008B1087"/>
    <w:rsid w:val="008C7BCB"/>
    <w:rsid w:val="008D332A"/>
    <w:rsid w:val="008D475A"/>
    <w:rsid w:val="008E4E4F"/>
    <w:rsid w:val="008E51F4"/>
    <w:rsid w:val="008F2076"/>
    <w:rsid w:val="00907689"/>
    <w:rsid w:val="009112A5"/>
    <w:rsid w:val="00911EFA"/>
    <w:rsid w:val="009165CF"/>
    <w:rsid w:val="00916BAE"/>
    <w:rsid w:val="0092265E"/>
    <w:rsid w:val="00932D19"/>
    <w:rsid w:val="00935E96"/>
    <w:rsid w:val="00940147"/>
    <w:rsid w:val="00960FC9"/>
    <w:rsid w:val="00966AB2"/>
    <w:rsid w:val="00966F3F"/>
    <w:rsid w:val="00983EF3"/>
    <w:rsid w:val="00992141"/>
    <w:rsid w:val="0099477F"/>
    <w:rsid w:val="0099656D"/>
    <w:rsid w:val="009A1FFD"/>
    <w:rsid w:val="009A3F65"/>
    <w:rsid w:val="009A48D1"/>
    <w:rsid w:val="009A690F"/>
    <w:rsid w:val="009B4198"/>
    <w:rsid w:val="009B54CA"/>
    <w:rsid w:val="009B780E"/>
    <w:rsid w:val="009C6E52"/>
    <w:rsid w:val="009D08B1"/>
    <w:rsid w:val="009D64A9"/>
    <w:rsid w:val="009D74F8"/>
    <w:rsid w:val="009E1D15"/>
    <w:rsid w:val="009E40AC"/>
    <w:rsid w:val="009F3974"/>
    <w:rsid w:val="009F621E"/>
    <w:rsid w:val="009F759B"/>
    <w:rsid w:val="00A038CA"/>
    <w:rsid w:val="00A10B20"/>
    <w:rsid w:val="00A15E9F"/>
    <w:rsid w:val="00A1725D"/>
    <w:rsid w:val="00A22DA0"/>
    <w:rsid w:val="00A247E6"/>
    <w:rsid w:val="00A40079"/>
    <w:rsid w:val="00A45F86"/>
    <w:rsid w:val="00A5086E"/>
    <w:rsid w:val="00A62369"/>
    <w:rsid w:val="00A7524B"/>
    <w:rsid w:val="00A80F9D"/>
    <w:rsid w:val="00A82251"/>
    <w:rsid w:val="00A94418"/>
    <w:rsid w:val="00AA0B1F"/>
    <w:rsid w:val="00AB1D8D"/>
    <w:rsid w:val="00AC1F21"/>
    <w:rsid w:val="00AC56BE"/>
    <w:rsid w:val="00AC6007"/>
    <w:rsid w:val="00AC67E7"/>
    <w:rsid w:val="00AD4CDD"/>
    <w:rsid w:val="00AE3799"/>
    <w:rsid w:val="00AE72E5"/>
    <w:rsid w:val="00B04849"/>
    <w:rsid w:val="00B11DAD"/>
    <w:rsid w:val="00B22406"/>
    <w:rsid w:val="00B250DB"/>
    <w:rsid w:val="00B25FE1"/>
    <w:rsid w:val="00B41FFB"/>
    <w:rsid w:val="00B437E1"/>
    <w:rsid w:val="00B459BA"/>
    <w:rsid w:val="00B516AA"/>
    <w:rsid w:val="00B54A80"/>
    <w:rsid w:val="00B73A64"/>
    <w:rsid w:val="00B74631"/>
    <w:rsid w:val="00B80453"/>
    <w:rsid w:val="00B82F2E"/>
    <w:rsid w:val="00B91410"/>
    <w:rsid w:val="00BA09D2"/>
    <w:rsid w:val="00BA372F"/>
    <w:rsid w:val="00BB622E"/>
    <w:rsid w:val="00BC73A3"/>
    <w:rsid w:val="00BC7A89"/>
    <w:rsid w:val="00BE6F3C"/>
    <w:rsid w:val="00BF02BE"/>
    <w:rsid w:val="00BF5C3E"/>
    <w:rsid w:val="00C05555"/>
    <w:rsid w:val="00C12D2F"/>
    <w:rsid w:val="00C13F6E"/>
    <w:rsid w:val="00C238AD"/>
    <w:rsid w:val="00C2484D"/>
    <w:rsid w:val="00C25B5B"/>
    <w:rsid w:val="00C30C46"/>
    <w:rsid w:val="00C33999"/>
    <w:rsid w:val="00C40C13"/>
    <w:rsid w:val="00C41714"/>
    <w:rsid w:val="00C57420"/>
    <w:rsid w:val="00C603FE"/>
    <w:rsid w:val="00C60918"/>
    <w:rsid w:val="00C654DA"/>
    <w:rsid w:val="00C838B3"/>
    <w:rsid w:val="00C84C9E"/>
    <w:rsid w:val="00C87C34"/>
    <w:rsid w:val="00C904CB"/>
    <w:rsid w:val="00C90E82"/>
    <w:rsid w:val="00CA1B14"/>
    <w:rsid w:val="00CB0991"/>
    <w:rsid w:val="00CB2EF6"/>
    <w:rsid w:val="00CB3294"/>
    <w:rsid w:val="00CB7998"/>
    <w:rsid w:val="00CC103B"/>
    <w:rsid w:val="00CC35F1"/>
    <w:rsid w:val="00CE2D28"/>
    <w:rsid w:val="00CF0CB4"/>
    <w:rsid w:val="00CF383F"/>
    <w:rsid w:val="00D01790"/>
    <w:rsid w:val="00D12334"/>
    <w:rsid w:val="00D209C1"/>
    <w:rsid w:val="00D248BE"/>
    <w:rsid w:val="00D477CB"/>
    <w:rsid w:val="00D56349"/>
    <w:rsid w:val="00D721D8"/>
    <w:rsid w:val="00D81B67"/>
    <w:rsid w:val="00D85342"/>
    <w:rsid w:val="00D938C8"/>
    <w:rsid w:val="00D95317"/>
    <w:rsid w:val="00D97654"/>
    <w:rsid w:val="00DC0815"/>
    <w:rsid w:val="00DF3986"/>
    <w:rsid w:val="00DF4755"/>
    <w:rsid w:val="00DF503E"/>
    <w:rsid w:val="00DF7364"/>
    <w:rsid w:val="00E00656"/>
    <w:rsid w:val="00E00D69"/>
    <w:rsid w:val="00E04C84"/>
    <w:rsid w:val="00E058BF"/>
    <w:rsid w:val="00E06903"/>
    <w:rsid w:val="00E130BD"/>
    <w:rsid w:val="00E1493A"/>
    <w:rsid w:val="00E20201"/>
    <w:rsid w:val="00E34AB3"/>
    <w:rsid w:val="00E56BA2"/>
    <w:rsid w:val="00E648A8"/>
    <w:rsid w:val="00E77A92"/>
    <w:rsid w:val="00E832FE"/>
    <w:rsid w:val="00E91269"/>
    <w:rsid w:val="00E929FF"/>
    <w:rsid w:val="00EA5DA7"/>
    <w:rsid w:val="00EC081B"/>
    <w:rsid w:val="00EC207E"/>
    <w:rsid w:val="00EC71FC"/>
    <w:rsid w:val="00EC79F9"/>
    <w:rsid w:val="00ED11A3"/>
    <w:rsid w:val="00ED638C"/>
    <w:rsid w:val="00EE1D7F"/>
    <w:rsid w:val="00EE55CB"/>
    <w:rsid w:val="00EF60B2"/>
    <w:rsid w:val="00F06247"/>
    <w:rsid w:val="00F13502"/>
    <w:rsid w:val="00F22919"/>
    <w:rsid w:val="00F25790"/>
    <w:rsid w:val="00F33301"/>
    <w:rsid w:val="00F45375"/>
    <w:rsid w:val="00F5420B"/>
    <w:rsid w:val="00F6514B"/>
    <w:rsid w:val="00F66C03"/>
    <w:rsid w:val="00F7406B"/>
    <w:rsid w:val="00F75BB7"/>
    <w:rsid w:val="00F81305"/>
    <w:rsid w:val="00F94B0E"/>
    <w:rsid w:val="00F966D8"/>
    <w:rsid w:val="00FA43FF"/>
    <w:rsid w:val="00FA521A"/>
    <w:rsid w:val="00FB1742"/>
    <w:rsid w:val="00FB657B"/>
    <w:rsid w:val="00FC205B"/>
    <w:rsid w:val="00FC2F8B"/>
    <w:rsid w:val="00FD7BB6"/>
    <w:rsid w:val="00FE11E4"/>
    <w:rsid w:val="00FE2D8B"/>
    <w:rsid w:val="00FE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55DBB3"/>
  <w15:docId w15:val="{2A8935DE-BEF0-4E0E-9DE6-A2A89CB3B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82C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Tytu">
    <w:name w:val="Title"/>
    <w:basedOn w:val="Normalny"/>
    <w:uiPriority w:val="10"/>
    <w:qFormat/>
    <w:pPr>
      <w:spacing w:before="126" w:line="1079" w:lineRule="exact"/>
      <w:ind w:left="1465" w:right="92"/>
      <w:jc w:val="center"/>
    </w:pPr>
    <w:rPr>
      <w:rFonts w:ascii="Montserrat Black" w:eastAsia="Montserrat Black" w:hAnsi="Montserrat Black" w:cs="Montserrat Black"/>
      <w:b/>
      <w:bCs/>
      <w:sz w:val="81"/>
      <w:szCs w:val="81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582C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2C16"/>
    <w:rPr>
      <w:rFonts w:ascii="Roboto" w:eastAsia="Roboto" w:hAnsi="Roboto" w:cs="Roboto"/>
    </w:rPr>
  </w:style>
  <w:style w:type="paragraph" w:styleId="Stopka">
    <w:name w:val="footer"/>
    <w:basedOn w:val="Normalny"/>
    <w:link w:val="StopkaZnak"/>
    <w:uiPriority w:val="99"/>
    <w:unhideWhenUsed/>
    <w:rsid w:val="00582C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2C16"/>
    <w:rPr>
      <w:rFonts w:ascii="Roboto" w:eastAsia="Roboto" w:hAnsi="Roboto" w:cs="Roboto"/>
    </w:rPr>
  </w:style>
  <w:style w:type="paragraph" w:styleId="Bezodstpw">
    <w:name w:val="No Spacing"/>
    <w:uiPriority w:val="1"/>
    <w:qFormat/>
    <w:rsid w:val="00582C16"/>
    <w:rPr>
      <w:rFonts w:ascii="Roboto" w:eastAsia="Roboto" w:hAnsi="Roboto" w:cs="Roboto"/>
    </w:rPr>
  </w:style>
  <w:style w:type="character" w:customStyle="1" w:styleId="Nagwek1Znak">
    <w:name w:val="Nagłówek 1 Znak"/>
    <w:basedOn w:val="Domylnaczcionkaakapitu"/>
    <w:link w:val="Nagwek1"/>
    <w:uiPriority w:val="9"/>
    <w:rsid w:val="00582C1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582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1msonormal">
    <w:name w:val="v1msonormal"/>
    <w:basedOn w:val="Normalny"/>
    <w:rsid w:val="00EF60B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08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C08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08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08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081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0815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0815"/>
    <w:rPr>
      <w:rFonts w:ascii="Times New Roman" w:hAnsi="Times New Roman" w:cs="Times New Roman"/>
      <w:sz w:val="18"/>
      <w:szCs w:val="18"/>
    </w:rPr>
  </w:style>
  <w:style w:type="paragraph" w:styleId="Poprawka">
    <w:name w:val="Revision"/>
    <w:hidden/>
    <w:uiPriority w:val="99"/>
    <w:semiHidden/>
    <w:rsid w:val="005769E7"/>
    <w:pPr>
      <w:widowControl/>
      <w:autoSpaceDE/>
      <w:autoSpaceDN/>
    </w:pPr>
  </w:style>
  <w:style w:type="table" w:customStyle="1" w:styleId="TableNormal1">
    <w:name w:val="Table Normal1"/>
    <w:uiPriority w:val="2"/>
    <w:semiHidden/>
    <w:unhideWhenUsed/>
    <w:qFormat/>
    <w:rsid w:val="00D563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59355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35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1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11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2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25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4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12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54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7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6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kutecznyprzeta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67fce0-c6bb-4922-a677-9d24ff2fb20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1130459B7CEA44974EDAD48B17CD03" ma:contentTypeVersion="9" ma:contentTypeDescription="Utwórz nowy dokument." ma:contentTypeScope="" ma:versionID="470e33954b3a0fdc8ccfd124e9b13b63">
  <xsd:schema xmlns:xsd="http://www.w3.org/2001/XMLSchema" xmlns:xs="http://www.w3.org/2001/XMLSchema" xmlns:p="http://schemas.microsoft.com/office/2006/metadata/properties" xmlns:ns3="3f67fce0-c6bb-4922-a677-9d24ff2fb201" xmlns:ns4="05e0a1bb-dc30-41f3-8206-8b91abbbba6b" targetNamespace="http://schemas.microsoft.com/office/2006/metadata/properties" ma:root="true" ma:fieldsID="4f7106fe18905fbcc15a6dd464ad4154" ns3:_="" ns4:_="">
    <xsd:import namespace="3f67fce0-c6bb-4922-a677-9d24ff2fb201"/>
    <xsd:import namespace="05e0a1bb-dc30-41f3-8206-8b91abbbba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67fce0-c6bb-4922-a677-9d24ff2f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0a1bb-dc30-41f3-8206-8b91abbbba6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61B3CB-B892-A24E-8B78-4CEDDC0586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E87220-A1F7-42C5-ABF5-9265BADEB18E}">
  <ds:schemaRefs>
    <ds:schemaRef ds:uri="http://schemas.microsoft.com/office/2006/metadata/properties"/>
    <ds:schemaRef ds:uri="http://schemas.microsoft.com/office/infopath/2007/PartnerControls"/>
    <ds:schemaRef ds:uri="3f67fce0-c6bb-4922-a677-9d24ff2fb201"/>
  </ds:schemaRefs>
</ds:datastoreItem>
</file>

<file path=customXml/itemProps3.xml><?xml version="1.0" encoding="utf-8"?>
<ds:datastoreItem xmlns:ds="http://schemas.openxmlformats.org/officeDocument/2006/customXml" ds:itemID="{DB1E5F80-028A-4BD9-8E53-43182D330E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35FB6F-20EC-4B09-92F5-CCFCC25081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67fce0-c6bb-4922-a677-9d24ff2fb201"/>
    <ds:schemaRef ds:uri="05e0a1bb-dc30-41f3-8206-8b91abbbba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953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Joanna Ciechanowska</cp:lastModifiedBy>
  <cp:revision>7</cp:revision>
  <cp:lastPrinted>2024-05-10T11:35:00Z</cp:lastPrinted>
  <dcterms:created xsi:type="dcterms:W3CDTF">2026-02-18T14:11:00Z</dcterms:created>
  <dcterms:modified xsi:type="dcterms:W3CDTF">2026-02-23T09:37:00Z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Creator">
    <vt:lpwstr>Adobe Illustrator 27.0 (Windows)</vt:lpwstr>
  </property>
  <property fmtid="{D5CDD505-2E9C-101B-9397-08002B2CF9AE}" pid="4" name="LastSaved">
    <vt:filetime>2023-12-12T00:00:00Z</vt:filetime>
  </property>
  <property fmtid="{D5CDD505-2E9C-101B-9397-08002B2CF9AE}" pid="5" name="Producer">
    <vt:lpwstr>Adobe PDF library 16.07</vt:lpwstr>
  </property>
  <property fmtid="{D5CDD505-2E9C-101B-9397-08002B2CF9AE}" pid="6" name="ContentTypeId">
    <vt:lpwstr>0x010100381130459B7CEA44974EDAD48B17CD03</vt:lpwstr>
  </property>
</Properties>
</file>